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F1D53" w14:textId="77777777" w:rsidR="006A6DD6" w:rsidRDefault="006A6DD6">
      <w:pPr>
        <w:pStyle w:val="BodyText"/>
        <w:spacing w:before="87"/>
        <w:rPr>
          <w:rFonts w:ascii="Times New Roman"/>
          <w:b w:val="0"/>
          <w:sz w:val="48"/>
        </w:rPr>
      </w:pPr>
    </w:p>
    <w:p w14:paraId="28A4D71D" w14:textId="77777777" w:rsidR="006A6DD6" w:rsidRDefault="0030371E">
      <w:pPr>
        <w:pStyle w:val="Title"/>
      </w:pPr>
      <w:r>
        <w:t>SUMMER</w:t>
      </w:r>
      <w:r>
        <w:rPr>
          <w:spacing w:val="-14"/>
        </w:rPr>
        <w:t xml:space="preserve"> </w:t>
      </w:r>
      <w:r>
        <w:t>2024</w:t>
      </w:r>
      <w:r>
        <w:rPr>
          <w:spacing w:val="-16"/>
        </w:rPr>
        <w:t xml:space="preserve"> </w:t>
      </w:r>
      <w:r>
        <w:t>TUITION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4"/>
        </w:rPr>
        <w:t>FEES</w:t>
      </w:r>
    </w:p>
    <w:p w14:paraId="56DD44D5" w14:textId="77777777" w:rsidR="006A6DD6" w:rsidRDefault="006A6DD6">
      <w:pPr>
        <w:pStyle w:val="BodyText"/>
        <w:rPr>
          <w:sz w:val="20"/>
        </w:rPr>
      </w:pPr>
    </w:p>
    <w:p w14:paraId="01A67C4B" w14:textId="77777777" w:rsidR="006A6DD6" w:rsidRDefault="006A6DD6">
      <w:pPr>
        <w:pStyle w:val="BodyText"/>
        <w:rPr>
          <w:sz w:val="20"/>
        </w:rPr>
      </w:pPr>
    </w:p>
    <w:p w14:paraId="6AFB05B6" w14:textId="77777777" w:rsidR="006A6DD6" w:rsidRDefault="006A6DD6">
      <w:pPr>
        <w:pStyle w:val="BodyText"/>
        <w:rPr>
          <w:sz w:val="20"/>
        </w:rPr>
      </w:pPr>
    </w:p>
    <w:p w14:paraId="3B17075D" w14:textId="77777777" w:rsidR="006A6DD6" w:rsidRDefault="006A6DD6">
      <w:pPr>
        <w:pStyle w:val="BodyText"/>
        <w:rPr>
          <w:sz w:val="20"/>
        </w:rPr>
      </w:pPr>
    </w:p>
    <w:p w14:paraId="087FF7A2" w14:textId="77777777" w:rsidR="006A6DD6" w:rsidRDefault="006A6DD6">
      <w:pPr>
        <w:rPr>
          <w:sz w:val="20"/>
        </w:rPr>
        <w:sectPr w:rsidR="006A6DD6" w:rsidSect="00E42B56">
          <w:type w:val="continuous"/>
          <w:pgSz w:w="12240" w:h="15840"/>
          <w:pgMar w:top="80" w:right="1140" w:bottom="280" w:left="960" w:header="720" w:footer="720" w:gutter="0"/>
          <w:cols w:space="720"/>
        </w:sectPr>
      </w:pPr>
    </w:p>
    <w:p w14:paraId="304BB853" w14:textId="77777777" w:rsidR="006A6DD6" w:rsidRDefault="0030371E" w:rsidP="0030371E">
      <w:pPr>
        <w:pStyle w:val="BodyText"/>
        <w:spacing w:before="35"/>
        <w:ind w:left="659" w:right="38"/>
      </w:pPr>
      <w:r>
        <w:rPr>
          <w:spacing w:val="-2"/>
        </w:rPr>
        <w:t>Undergraduate</w:t>
      </w:r>
      <w:r>
        <w:rPr>
          <w:spacing w:val="-10"/>
        </w:rPr>
        <w:t xml:space="preserve"> </w:t>
      </w:r>
      <w:r>
        <w:rPr>
          <w:spacing w:val="-2"/>
        </w:rPr>
        <w:t xml:space="preserve">Tuition </w:t>
      </w:r>
      <w:r>
        <w:t>Graduate Tuition Summer School Fees</w:t>
      </w:r>
    </w:p>
    <w:p w14:paraId="63EB2403" w14:textId="77777777" w:rsidR="006A6DD6" w:rsidRDefault="006A6DD6">
      <w:pPr>
        <w:pStyle w:val="BodyText"/>
      </w:pPr>
    </w:p>
    <w:p w14:paraId="4ED17B74" w14:textId="77777777" w:rsidR="006A6DD6" w:rsidRDefault="006A6DD6">
      <w:pPr>
        <w:pStyle w:val="BodyText"/>
      </w:pPr>
    </w:p>
    <w:p w14:paraId="5579EE5A" w14:textId="77777777" w:rsidR="006A6DD6" w:rsidRDefault="0030371E">
      <w:pPr>
        <w:pStyle w:val="BodyText"/>
        <w:spacing w:before="1"/>
        <w:ind w:left="659" w:right="511"/>
      </w:pPr>
      <w:proofErr w:type="spellStart"/>
      <w:proofErr w:type="gramStart"/>
      <w:r>
        <w:t>Ed.D</w:t>
      </w:r>
      <w:proofErr w:type="spellEnd"/>
      <w:proofErr w:type="gramEnd"/>
      <w:r>
        <w:rPr>
          <w:spacing w:val="-19"/>
        </w:rPr>
        <w:t xml:space="preserve"> </w:t>
      </w:r>
      <w:r>
        <w:t>Online</w:t>
      </w:r>
      <w:r>
        <w:rPr>
          <w:spacing w:val="-18"/>
        </w:rPr>
        <w:t xml:space="preserve"> </w:t>
      </w:r>
      <w:r>
        <w:t xml:space="preserve">Tuition </w:t>
      </w:r>
      <w:proofErr w:type="spellStart"/>
      <w:r>
        <w:t>Ed.D</w:t>
      </w:r>
      <w:proofErr w:type="spellEnd"/>
      <w:r>
        <w:t xml:space="preserve"> Online Fee Residency Fee</w:t>
      </w:r>
    </w:p>
    <w:p w14:paraId="41B9CB09" w14:textId="77777777" w:rsidR="006A6DD6" w:rsidRDefault="0030371E">
      <w:pPr>
        <w:spacing w:before="35"/>
        <w:ind w:left="659"/>
        <w:rPr>
          <w:rFonts w:ascii="Calibri"/>
          <w:sz w:val="32"/>
        </w:rPr>
      </w:pPr>
      <w:r>
        <w:br w:type="column"/>
      </w:r>
      <w:r>
        <w:rPr>
          <w:rFonts w:ascii="Calibri"/>
          <w:sz w:val="32"/>
        </w:rPr>
        <w:t>$685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z w:val="32"/>
        </w:rPr>
        <w:t>per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z w:val="32"/>
        </w:rPr>
        <w:t>credit</w:t>
      </w:r>
      <w:r>
        <w:rPr>
          <w:rFonts w:ascii="Calibri"/>
          <w:spacing w:val="-2"/>
          <w:sz w:val="32"/>
        </w:rPr>
        <w:t xml:space="preserve"> </w:t>
      </w:r>
      <w:r>
        <w:rPr>
          <w:rFonts w:ascii="Calibri"/>
          <w:spacing w:val="-4"/>
          <w:sz w:val="32"/>
        </w:rPr>
        <w:t>hour</w:t>
      </w:r>
    </w:p>
    <w:p w14:paraId="0FAEF808" w14:textId="77777777" w:rsidR="006A6DD6" w:rsidRDefault="0030371E">
      <w:pPr>
        <w:spacing w:before="1" w:line="390" w:lineRule="exact"/>
        <w:ind w:left="659"/>
        <w:rPr>
          <w:rFonts w:ascii="Calibri"/>
          <w:sz w:val="32"/>
        </w:rPr>
      </w:pPr>
      <w:r>
        <w:rPr>
          <w:rFonts w:ascii="Calibri"/>
          <w:sz w:val="32"/>
        </w:rPr>
        <w:t>$665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z w:val="32"/>
        </w:rPr>
        <w:t>per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z w:val="32"/>
        </w:rPr>
        <w:t>credit</w:t>
      </w:r>
      <w:r>
        <w:rPr>
          <w:rFonts w:ascii="Calibri"/>
          <w:spacing w:val="-2"/>
          <w:sz w:val="32"/>
        </w:rPr>
        <w:t xml:space="preserve"> </w:t>
      </w:r>
      <w:r>
        <w:rPr>
          <w:rFonts w:ascii="Calibri"/>
          <w:spacing w:val="-4"/>
          <w:sz w:val="32"/>
        </w:rPr>
        <w:t>hour</w:t>
      </w:r>
    </w:p>
    <w:p w14:paraId="466E03A0" w14:textId="77777777" w:rsidR="006A6DD6" w:rsidRDefault="0030371E">
      <w:pPr>
        <w:spacing w:line="390" w:lineRule="exact"/>
        <w:ind w:left="659"/>
        <w:rPr>
          <w:rFonts w:ascii="Calibri"/>
          <w:sz w:val="32"/>
        </w:rPr>
      </w:pPr>
      <w:r>
        <w:rPr>
          <w:rFonts w:ascii="Calibri"/>
          <w:sz w:val="32"/>
        </w:rPr>
        <w:t>$150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z w:val="32"/>
        </w:rPr>
        <w:t>(</w:t>
      </w:r>
      <w:proofErr w:type="gramStart"/>
      <w:r>
        <w:rPr>
          <w:rFonts w:ascii="Calibri"/>
          <w:sz w:val="32"/>
        </w:rPr>
        <w:t>5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z w:val="32"/>
        </w:rPr>
        <w:t>week</w:t>
      </w:r>
      <w:proofErr w:type="gramEnd"/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pacing w:val="-2"/>
          <w:sz w:val="32"/>
        </w:rPr>
        <w:t>session)</w:t>
      </w:r>
    </w:p>
    <w:p w14:paraId="058DFE39" w14:textId="77777777" w:rsidR="006A6DD6" w:rsidRDefault="0030371E">
      <w:pPr>
        <w:spacing w:before="1"/>
        <w:ind w:left="659"/>
        <w:rPr>
          <w:rFonts w:ascii="Calibri"/>
          <w:sz w:val="32"/>
        </w:rPr>
      </w:pPr>
      <w:r>
        <w:rPr>
          <w:rFonts w:ascii="Calibri"/>
          <w:sz w:val="32"/>
        </w:rPr>
        <w:t>$240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(</w:t>
      </w:r>
      <w:proofErr w:type="gramStart"/>
      <w:r>
        <w:rPr>
          <w:rFonts w:ascii="Calibri"/>
          <w:sz w:val="32"/>
        </w:rPr>
        <w:t>8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week</w:t>
      </w:r>
      <w:proofErr w:type="gramEnd"/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pacing w:val="-2"/>
          <w:sz w:val="32"/>
        </w:rPr>
        <w:t>session)</w:t>
      </w:r>
    </w:p>
    <w:p w14:paraId="335E962B" w14:textId="77777777" w:rsidR="006A6DD6" w:rsidRDefault="006A6DD6">
      <w:pPr>
        <w:pStyle w:val="BodyText"/>
        <w:spacing w:before="1"/>
        <w:rPr>
          <w:b w:val="0"/>
        </w:rPr>
      </w:pPr>
    </w:p>
    <w:p w14:paraId="4EB3B1B5" w14:textId="77777777" w:rsidR="006A6DD6" w:rsidRDefault="0030371E">
      <w:pPr>
        <w:spacing w:line="390" w:lineRule="exact"/>
        <w:ind w:left="659"/>
        <w:rPr>
          <w:rFonts w:ascii="Calibri"/>
          <w:sz w:val="32"/>
        </w:rPr>
      </w:pPr>
      <w:r>
        <w:rPr>
          <w:rFonts w:ascii="Calibri"/>
          <w:sz w:val="32"/>
        </w:rPr>
        <w:t>$640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z w:val="32"/>
        </w:rPr>
        <w:t>per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>credit</w:t>
      </w:r>
      <w:r>
        <w:rPr>
          <w:rFonts w:ascii="Calibri"/>
          <w:spacing w:val="-5"/>
          <w:sz w:val="32"/>
        </w:rPr>
        <w:t xml:space="preserve"> </w:t>
      </w:r>
      <w:r>
        <w:rPr>
          <w:rFonts w:ascii="Calibri"/>
          <w:spacing w:val="-4"/>
          <w:sz w:val="32"/>
        </w:rPr>
        <w:t>hour</w:t>
      </w:r>
    </w:p>
    <w:p w14:paraId="5EB54E89" w14:textId="77777777" w:rsidR="006A6DD6" w:rsidRDefault="0030371E">
      <w:pPr>
        <w:spacing w:line="390" w:lineRule="exact"/>
        <w:ind w:left="659"/>
        <w:rPr>
          <w:rFonts w:ascii="Calibri"/>
          <w:sz w:val="32"/>
        </w:rPr>
      </w:pPr>
      <w:r>
        <w:rPr>
          <w:rFonts w:ascii="Calibri"/>
          <w:sz w:val="32"/>
        </w:rPr>
        <w:t>$65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z w:val="32"/>
        </w:rPr>
        <w:t>per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z w:val="32"/>
        </w:rPr>
        <w:t>credit</w:t>
      </w:r>
      <w:r>
        <w:rPr>
          <w:rFonts w:ascii="Calibri"/>
          <w:spacing w:val="3"/>
          <w:sz w:val="32"/>
        </w:rPr>
        <w:t xml:space="preserve"> </w:t>
      </w:r>
      <w:r>
        <w:rPr>
          <w:rFonts w:ascii="Calibri"/>
          <w:spacing w:val="-4"/>
          <w:sz w:val="32"/>
        </w:rPr>
        <w:t>hour</w:t>
      </w:r>
    </w:p>
    <w:p w14:paraId="6C92B92E" w14:textId="77777777" w:rsidR="006A6DD6" w:rsidRDefault="0030371E">
      <w:pPr>
        <w:spacing w:before="1"/>
        <w:ind w:left="659"/>
        <w:rPr>
          <w:rFonts w:ascii="Calibri"/>
          <w:sz w:val="32"/>
        </w:rPr>
      </w:pPr>
      <w:r>
        <w:rPr>
          <w:rFonts w:ascii="Calibri"/>
          <w:spacing w:val="-4"/>
          <w:sz w:val="32"/>
        </w:rPr>
        <w:t>$800</w:t>
      </w:r>
    </w:p>
    <w:p w14:paraId="53D70AA1" w14:textId="77777777" w:rsidR="006A6DD6" w:rsidRDefault="006A6DD6">
      <w:pPr>
        <w:rPr>
          <w:rFonts w:ascii="Calibri"/>
          <w:sz w:val="32"/>
        </w:rPr>
        <w:sectPr w:rsidR="006A6DD6" w:rsidSect="00E42B56">
          <w:type w:val="continuous"/>
          <w:pgSz w:w="12240" w:h="15840"/>
          <w:pgMar w:top="80" w:right="1140" w:bottom="280" w:left="960" w:header="720" w:footer="720" w:gutter="0"/>
          <w:cols w:num="2" w:space="720" w:equalWidth="0">
            <w:col w:w="3726" w:space="464"/>
            <w:col w:w="5950"/>
          </w:cols>
        </w:sectPr>
      </w:pPr>
    </w:p>
    <w:p w14:paraId="13786D44" w14:textId="0D16AF68" w:rsidR="00C50606" w:rsidRDefault="0030371E" w:rsidP="0030371E">
      <w:pPr>
        <w:pStyle w:val="BodyText"/>
        <w:rPr>
          <w:b w:val="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65CFEAF" wp14:editId="18A3681A">
            <wp:simplePos x="0" y="0"/>
            <wp:positionH relativeFrom="page">
              <wp:posOffset>180975</wp:posOffset>
            </wp:positionH>
            <wp:positionV relativeFrom="page">
              <wp:posOffset>47625</wp:posOffset>
            </wp:positionV>
            <wp:extent cx="1387474" cy="12853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474" cy="1285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FDD6FD5" wp14:editId="7D1815AB">
            <wp:simplePos x="0" y="0"/>
            <wp:positionH relativeFrom="page">
              <wp:posOffset>6324600</wp:posOffset>
            </wp:positionH>
            <wp:positionV relativeFrom="page">
              <wp:posOffset>66675</wp:posOffset>
            </wp:positionV>
            <wp:extent cx="1387474" cy="128540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474" cy="128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4"/>
          <w:szCs w:val="24"/>
        </w:rPr>
        <w:t xml:space="preserve">            </w:t>
      </w:r>
      <w:r w:rsidRPr="0030371E">
        <w:t>New Leaders Tuition</w:t>
      </w:r>
      <w:r>
        <w:rPr>
          <w:b w:val="0"/>
        </w:rPr>
        <w:tab/>
      </w:r>
      <w:r>
        <w:rPr>
          <w:b w:val="0"/>
        </w:rPr>
        <w:tab/>
        <w:t xml:space="preserve">       $834 per hour</w:t>
      </w:r>
    </w:p>
    <w:p w14:paraId="3A53D24B" w14:textId="3CB752D9" w:rsidR="0030371E" w:rsidRDefault="0030371E" w:rsidP="0030371E">
      <w:pPr>
        <w:pStyle w:val="BodyText"/>
        <w:rPr>
          <w:b w:val="0"/>
          <w:sz w:val="24"/>
          <w:szCs w:val="24"/>
        </w:rPr>
      </w:pPr>
    </w:p>
    <w:p w14:paraId="5FF2333C" w14:textId="157B5627" w:rsidR="0030371E" w:rsidRDefault="0030371E" w:rsidP="0030371E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*Select courses in the MAT-MATH online program will be assessed a $175 hybrid fee per session</w:t>
      </w:r>
    </w:p>
    <w:p w14:paraId="37A4C60C" w14:textId="77777777" w:rsidR="0030371E" w:rsidRPr="0030371E" w:rsidRDefault="0030371E" w:rsidP="0030371E">
      <w:pPr>
        <w:pStyle w:val="BodyText"/>
        <w:rPr>
          <w:b w:val="0"/>
          <w:sz w:val="24"/>
          <w:szCs w:val="24"/>
        </w:rPr>
      </w:pPr>
    </w:p>
    <w:p w14:paraId="26F40DD9" w14:textId="77777777" w:rsidR="006A6DD6" w:rsidRDefault="0030371E">
      <w:pPr>
        <w:pStyle w:val="BodyText"/>
        <w:spacing w:before="1" w:after="13"/>
        <w:ind w:left="302" w:right="304"/>
        <w:jc w:val="center"/>
        <w:rPr>
          <w:rFonts w:ascii="Cambria"/>
        </w:rPr>
      </w:pPr>
      <w:r>
        <w:rPr>
          <w:rFonts w:ascii="Cambria"/>
        </w:rPr>
        <w:t>Housing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Meal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Plan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Rates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(5-week</w:t>
      </w:r>
      <w:r>
        <w:rPr>
          <w:rFonts w:ascii="Cambria"/>
          <w:spacing w:val="-9"/>
        </w:rPr>
        <w:t xml:space="preserve"> </w:t>
      </w:r>
      <w:r>
        <w:rPr>
          <w:rFonts w:ascii="Cambria"/>
          <w:spacing w:val="-2"/>
        </w:rPr>
        <w:t>session)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9"/>
        <w:gridCol w:w="1500"/>
        <w:gridCol w:w="3221"/>
      </w:tblGrid>
      <w:tr w:rsidR="006A6DD6" w14:paraId="45BF3620" w14:textId="77777777">
        <w:trPr>
          <w:trHeight w:val="405"/>
        </w:trPr>
        <w:tc>
          <w:tcPr>
            <w:tcW w:w="5179" w:type="dxa"/>
          </w:tcPr>
          <w:p w14:paraId="7BC40D7A" w14:textId="77777777" w:rsidR="006A6DD6" w:rsidRDefault="0030371E">
            <w:pPr>
              <w:pStyle w:val="TableParagraph"/>
              <w:spacing w:before="17"/>
              <w:ind w:left="107"/>
              <w:rPr>
                <w:sz w:val="32"/>
              </w:rPr>
            </w:pPr>
            <w:r>
              <w:rPr>
                <w:sz w:val="32"/>
              </w:rPr>
              <w:t>Yugo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Summerhill</w:t>
            </w:r>
          </w:p>
        </w:tc>
        <w:tc>
          <w:tcPr>
            <w:tcW w:w="1500" w:type="dxa"/>
          </w:tcPr>
          <w:p w14:paraId="2B4604BF" w14:textId="77777777" w:rsidR="006A6DD6" w:rsidRDefault="0030371E">
            <w:pPr>
              <w:pStyle w:val="TableParagraph"/>
              <w:spacing w:before="17"/>
              <w:ind w:right="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$1,384</w:t>
            </w:r>
          </w:p>
        </w:tc>
        <w:tc>
          <w:tcPr>
            <w:tcW w:w="3221" w:type="dxa"/>
          </w:tcPr>
          <w:p w14:paraId="3830DDF1" w14:textId="77777777" w:rsidR="006A6DD6" w:rsidRDefault="0030371E">
            <w:pPr>
              <w:pStyle w:val="TableParagraph"/>
              <w:spacing w:before="17"/>
              <w:ind w:left="108"/>
              <w:rPr>
                <w:sz w:val="32"/>
              </w:rPr>
            </w:pPr>
            <w:r>
              <w:rPr>
                <w:sz w:val="32"/>
              </w:rPr>
              <w:t>All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Units</w:t>
            </w:r>
          </w:p>
        </w:tc>
      </w:tr>
      <w:tr w:rsidR="006A6DD6" w14:paraId="16CCDACA" w14:textId="77777777">
        <w:trPr>
          <w:trHeight w:val="405"/>
        </w:trPr>
        <w:tc>
          <w:tcPr>
            <w:tcW w:w="5179" w:type="dxa"/>
          </w:tcPr>
          <w:p w14:paraId="538C3FB7" w14:textId="77777777" w:rsidR="006A6DD6" w:rsidRDefault="0030371E">
            <w:pPr>
              <w:pStyle w:val="TableParagraph"/>
              <w:spacing w:before="17"/>
              <w:ind w:left="107"/>
              <w:rPr>
                <w:sz w:val="32"/>
              </w:rPr>
            </w:pPr>
            <w:r>
              <w:rPr>
                <w:sz w:val="32"/>
              </w:rPr>
              <w:t>Legacy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at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Centennial</w:t>
            </w:r>
          </w:p>
        </w:tc>
        <w:tc>
          <w:tcPr>
            <w:tcW w:w="1500" w:type="dxa"/>
          </w:tcPr>
          <w:p w14:paraId="4675445E" w14:textId="77777777" w:rsidR="006A6DD6" w:rsidRDefault="0030371E">
            <w:pPr>
              <w:pStyle w:val="TableParagraph"/>
              <w:spacing w:before="17"/>
              <w:ind w:right="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$1,537</w:t>
            </w:r>
          </w:p>
        </w:tc>
        <w:tc>
          <w:tcPr>
            <w:tcW w:w="3221" w:type="dxa"/>
          </w:tcPr>
          <w:p w14:paraId="1BCCB1C7" w14:textId="77777777" w:rsidR="006A6DD6" w:rsidRDefault="0030371E">
            <w:pPr>
              <w:pStyle w:val="TableParagraph"/>
              <w:spacing w:before="17"/>
              <w:ind w:left="108"/>
              <w:rPr>
                <w:sz w:val="32"/>
              </w:rPr>
            </w:pPr>
            <w:r>
              <w:rPr>
                <w:sz w:val="32"/>
              </w:rPr>
              <w:t>All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Units</w:t>
            </w:r>
          </w:p>
        </w:tc>
      </w:tr>
      <w:tr w:rsidR="006A6DD6" w14:paraId="1EB3A904" w14:textId="77777777">
        <w:trPr>
          <w:trHeight w:val="405"/>
        </w:trPr>
        <w:tc>
          <w:tcPr>
            <w:tcW w:w="5179" w:type="dxa"/>
          </w:tcPr>
          <w:p w14:paraId="4BF23366" w14:textId="77777777" w:rsidR="006A6DD6" w:rsidRDefault="0030371E">
            <w:pPr>
              <w:pStyle w:val="TableParagraph"/>
              <w:spacing w:before="17"/>
              <w:ind w:left="107"/>
              <w:rPr>
                <w:sz w:val="32"/>
              </w:rPr>
            </w:pPr>
            <w:r>
              <w:rPr>
                <w:sz w:val="32"/>
              </w:rPr>
              <w:t>Beckwith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Village</w:t>
            </w:r>
          </w:p>
        </w:tc>
        <w:tc>
          <w:tcPr>
            <w:tcW w:w="1500" w:type="dxa"/>
          </w:tcPr>
          <w:p w14:paraId="25AABCDA" w14:textId="77777777" w:rsidR="006A6DD6" w:rsidRDefault="0030371E">
            <w:pPr>
              <w:pStyle w:val="TableParagraph"/>
              <w:spacing w:before="17"/>
              <w:ind w:right="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$1,246</w:t>
            </w:r>
          </w:p>
        </w:tc>
        <w:tc>
          <w:tcPr>
            <w:tcW w:w="3221" w:type="dxa"/>
          </w:tcPr>
          <w:p w14:paraId="221BC725" w14:textId="77777777" w:rsidR="006A6DD6" w:rsidRDefault="0030371E">
            <w:pPr>
              <w:pStyle w:val="TableParagraph"/>
              <w:spacing w:before="17"/>
              <w:ind w:left="108"/>
              <w:rPr>
                <w:sz w:val="32"/>
              </w:rPr>
            </w:pPr>
            <w:r>
              <w:rPr>
                <w:sz w:val="32"/>
              </w:rPr>
              <w:t>All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Units</w:t>
            </w:r>
          </w:p>
        </w:tc>
      </w:tr>
      <w:tr w:rsidR="006A6DD6" w14:paraId="670296AF" w14:textId="77777777">
        <w:trPr>
          <w:trHeight w:val="405"/>
        </w:trPr>
        <w:tc>
          <w:tcPr>
            <w:tcW w:w="5179" w:type="dxa"/>
          </w:tcPr>
          <w:p w14:paraId="6D67B85F" w14:textId="77777777" w:rsidR="006A6DD6" w:rsidRDefault="0030371E">
            <w:pPr>
              <w:pStyle w:val="TableParagraph"/>
              <w:spacing w:before="17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Platinum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Unlimited</w:t>
            </w:r>
          </w:p>
        </w:tc>
        <w:tc>
          <w:tcPr>
            <w:tcW w:w="1500" w:type="dxa"/>
          </w:tcPr>
          <w:p w14:paraId="3F18FE03" w14:textId="77777777" w:rsidR="006A6DD6" w:rsidRDefault="0030371E">
            <w:pPr>
              <w:pStyle w:val="TableParagraph"/>
              <w:spacing w:before="1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$1,070</w:t>
            </w:r>
          </w:p>
        </w:tc>
        <w:tc>
          <w:tcPr>
            <w:tcW w:w="3221" w:type="dxa"/>
          </w:tcPr>
          <w:p w14:paraId="3CD58957" w14:textId="77777777" w:rsidR="006A6DD6" w:rsidRDefault="0030371E">
            <w:pPr>
              <w:pStyle w:val="TableParagraph"/>
              <w:spacing w:before="17"/>
              <w:ind w:left="108"/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meals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per</w:t>
            </w:r>
            <w:r>
              <w:rPr>
                <w:spacing w:val="-5"/>
                <w:sz w:val="32"/>
              </w:rPr>
              <w:t xml:space="preserve"> day</w:t>
            </w:r>
          </w:p>
        </w:tc>
      </w:tr>
      <w:tr w:rsidR="006A6DD6" w14:paraId="1F9E4F65" w14:textId="77777777">
        <w:trPr>
          <w:trHeight w:val="405"/>
        </w:trPr>
        <w:tc>
          <w:tcPr>
            <w:tcW w:w="5179" w:type="dxa"/>
          </w:tcPr>
          <w:p w14:paraId="695BADBC" w14:textId="77777777" w:rsidR="006A6DD6" w:rsidRDefault="0030371E">
            <w:pPr>
              <w:pStyle w:val="TableParagraph"/>
              <w:spacing w:before="17"/>
              <w:ind w:left="107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Gold</w:t>
            </w:r>
          </w:p>
        </w:tc>
        <w:tc>
          <w:tcPr>
            <w:tcW w:w="1500" w:type="dxa"/>
          </w:tcPr>
          <w:p w14:paraId="7D24F04B" w14:textId="77777777" w:rsidR="006A6DD6" w:rsidRDefault="0030371E">
            <w:pPr>
              <w:pStyle w:val="TableParagraph"/>
              <w:spacing w:before="17"/>
              <w:ind w:right="1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$721</w:t>
            </w:r>
          </w:p>
        </w:tc>
        <w:tc>
          <w:tcPr>
            <w:tcW w:w="3221" w:type="dxa"/>
          </w:tcPr>
          <w:p w14:paraId="0D2355C6" w14:textId="77777777" w:rsidR="006A6DD6" w:rsidRDefault="0030371E">
            <w:pPr>
              <w:pStyle w:val="TableParagraph"/>
              <w:spacing w:before="17"/>
              <w:ind w:left="108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meals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per</w:t>
            </w:r>
            <w:r>
              <w:rPr>
                <w:spacing w:val="-5"/>
                <w:sz w:val="32"/>
              </w:rPr>
              <w:t xml:space="preserve"> day</w:t>
            </w:r>
          </w:p>
        </w:tc>
      </w:tr>
    </w:tbl>
    <w:p w14:paraId="17588D97" w14:textId="77777777" w:rsidR="006A6DD6" w:rsidRDefault="006A6DD6">
      <w:pPr>
        <w:spacing w:before="322"/>
        <w:rPr>
          <w:b/>
          <w:sz w:val="32"/>
        </w:rPr>
      </w:pPr>
    </w:p>
    <w:p w14:paraId="3B3CA0AA" w14:textId="77777777" w:rsidR="006A6DD6" w:rsidRDefault="0030371E">
      <w:pPr>
        <w:pStyle w:val="BodyText"/>
        <w:spacing w:after="15"/>
        <w:ind w:left="302" w:right="304"/>
        <w:jc w:val="center"/>
        <w:rPr>
          <w:rFonts w:ascii="Cambria"/>
        </w:rPr>
      </w:pPr>
      <w:r>
        <w:rPr>
          <w:rFonts w:ascii="Cambria"/>
        </w:rPr>
        <w:t>Housing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Meal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Plan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Rates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(8-week</w:t>
      </w:r>
      <w:r>
        <w:rPr>
          <w:rFonts w:ascii="Cambria"/>
          <w:spacing w:val="-9"/>
        </w:rPr>
        <w:t xml:space="preserve"> </w:t>
      </w:r>
      <w:r>
        <w:rPr>
          <w:rFonts w:ascii="Cambria"/>
          <w:spacing w:val="-2"/>
        </w:rPr>
        <w:t>session)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9"/>
        <w:gridCol w:w="1500"/>
        <w:gridCol w:w="3221"/>
      </w:tblGrid>
      <w:tr w:rsidR="006A6DD6" w14:paraId="54D9F14B" w14:textId="77777777">
        <w:trPr>
          <w:trHeight w:val="405"/>
        </w:trPr>
        <w:tc>
          <w:tcPr>
            <w:tcW w:w="5179" w:type="dxa"/>
          </w:tcPr>
          <w:p w14:paraId="1FEC6630" w14:textId="77777777" w:rsidR="006A6DD6" w:rsidRDefault="0030371E">
            <w:pPr>
              <w:pStyle w:val="TableParagraph"/>
              <w:spacing w:line="370" w:lineRule="exact"/>
              <w:ind w:left="107"/>
              <w:rPr>
                <w:sz w:val="32"/>
              </w:rPr>
            </w:pPr>
            <w:r>
              <w:rPr>
                <w:sz w:val="32"/>
              </w:rPr>
              <w:t>Yugo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Summerhill</w:t>
            </w:r>
          </w:p>
        </w:tc>
        <w:tc>
          <w:tcPr>
            <w:tcW w:w="1500" w:type="dxa"/>
          </w:tcPr>
          <w:p w14:paraId="4B18FD67" w14:textId="77777777" w:rsidR="006A6DD6" w:rsidRDefault="0030371E">
            <w:pPr>
              <w:pStyle w:val="TableParagraph"/>
              <w:spacing w:line="370" w:lineRule="exact"/>
              <w:ind w:right="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$2,215</w:t>
            </w:r>
          </w:p>
        </w:tc>
        <w:tc>
          <w:tcPr>
            <w:tcW w:w="3221" w:type="dxa"/>
          </w:tcPr>
          <w:p w14:paraId="18BE3A94" w14:textId="77777777" w:rsidR="006A6DD6" w:rsidRDefault="0030371E">
            <w:pPr>
              <w:pStyle w:val="TableParagraph"/>
              <w:spacing w:line="370" w:lineRule="exact"/>
              <w:ind w:left="108"/>
              <w:rPr>
                <w:sz w:val="32"/>
              </w:rPr>
            </w:pPr>
            <w:r>
              <w:rPr>
                <w:sz w:val="32"/>
              </w:rPr>
              <w:t>All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Units</w:t>
            </w:r>
          </w:p>
        </w:tc>
      </w:tr>
      <w:tr w:rsidR="006A6DD6" w14:paraId="418BF6B9" w14:textId="77777777">
        <w:trPr>
          <w:trHeight w:val="405"/>
        </w:trPr>
        <w:tc>
          <w:tcPr>
            <w:tcW w:w="5179" w:type="dxa"/>
          </w:tcPr>
          <w:p w14:paraId="480AA68F" w14:textId="77777777" w:rsidR="006A6DD6" w:rsidRDefault="0030371E">
            <w:pPr>
              <w:pStyle w:val="TableParagraph"/>
              <w:spacing w:line="370" w:lineRule="exact"/>
              <w:ind w:left="107"/>
              <w:rPr>
                <w:sz w:val="32"/>
              </w:rPr>
            </w:pPr>
            <w:r>
              <w:rPr>
                <w:sz w:val="32"/>
              </w:rPr>
              <w:t>Legacy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at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Centennial</w:t>
            </w:r>
          </w:p>
        </w:tc>
        <w:tc>
          <w:tcPr>
            <w:tcW w:w="1500" w:type="dxa"/>
          </w:tcPr>
          <w:p w14:paraId="5BA48D65" w14:textId="77777777" w:rsidR="006A6DD6" w:rsidRDefault="0030371E">
            <w:pPr>
              <w:pStyle w:val="TableParagraph"/>
              <w:spacing w:line="370" w:lineRule="exact"/>
              <w:ind w:right="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$2,459</w:t>
            </w:r>
          </w:p>
        </w:tc>
        <w:tc>
          <w:tcPr>
            <w:tcW w:w="3221" w:type="dxa"/>
          </w:tcPr>
          <w:p w14:paraId="52D1468A" w14:textId="77777777" w:rsidR="006A6DD6" w:rsidRDefault="0030371E">
            <w:pPr>
              <w:pStyle w:val="TableParagraph"/>
              <w:spacing w:line="370" w:lineRule="exact"/>
              <w:ind w:left="108"/>
              <w:rPr>
                <w:sz w:val="32"/>
              </w:rPr>
            </w:pPr>
            <w:r>
              <w:rPr>
                <w:sz w:val="32"/>
              </w:rPr>
              <w:t>All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units</w:t>
            </w:r>
          </w:p>
        </w:tc>
      </w:tr>
      <w:tr w:rsidR="006A6DD6" w14:paraId="4977B7AC" w14:textId="77777777">
        <w:trPr>
          <w:trHeight w:val="405"/>
        </w:trPr>
        <w:tc>
          <w:tcPr>
            <w:tcW w:w="5179" w:type="dxa"/>
          </w:tcPr>
          <w:p w14:paraId="3184E1D6" w14:textId="77777777" w:rsidR="006A6DD6" w:rsidRDefault="0030371E">
            <w:pPr>
              <w:pStyle w:val="TableParagraph"/>
              <w:spacing w:line="370" w:lineRule="exact"/>
              <w:ind w:left="107"/>
              <w:rPr>
                <w:sz w:val="32"/>
              </w:rPr>
            </w:pPr>
            <w:r>
              <w:rPr>
                <w:sz w:val="32"/>
              </w:rPr>
              <w:t>Beckwith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Village</w:t>
            </w:r>
          </w:p>
        </w:tc>
        <w:tc>
          <w:tcPr>
            <w:tcW w:w="1500" w:type="dxa"/>
          </w:tcPr>
          <w:p w14:paraId="51D8A549" w14:textId="77777777" w:rsidR="006A6DD6" w:rsidRDefault="0030371E">
            <w:pPr>
              <w:pStyle w:val="TableParagraph"/>
              <w:spacing w:line="370" w:lineRule="exact"/>
              <w:ind w:right="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$2,492</w:t>
            </w:r>
          </w:p>
        </w:tc>
        <w:tc>
          <w:tcPr>
            <w:tcW w:w="3221" w:type="dxa"/>
          </w:tcPr>
          <w:p w14:paraId="7F49B37D" w14:textId="77777777" w:rsidR="006A6DD6" w:rsidRDefault="0030371E">
            <w:pPr>
              <w:pStyle w:val="TableParagraph"/>
              <w:spacing w:line="370" w:lineRule="exact"/>
              <w:ind w:left="108"/>
              <w:rPr>
                <w:sz w:val="32"/>
              </w:rPr>
            </w:pPr>
            <w:r>
              <w:rPr>
                <w:sz w:val="32"/>
              </w:rPr>
              <w:t>All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units</w:t>
            </w:r>
          </w:p>
        </w:tc>
      </w:tr>
      <w:tr w:rsidR="006A6DD6" w14:paraId="6018D834" w14:textId="77777777">
        <w:trPr>
          <w:trHeight w:val="405"/>
        </w:trPr>
        <w:tc>
          <w:tcPr>
            <w:tcW w:w="5179" w:type="dxa"/>
          </w:tcPr>
          <w:p w14:paraId="10CE25AB" w14:textId="77777777" w:rsidR="006A6DD6" w:rsidRDefault="0030371E">
            <w:pPr>
              <w:pStyle w:val="TableParagraph"/>
              <w:spacing w:line="370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Platinum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Unlimited</w:t>
            </w:r>
          </w:p>
        </w:tc>
        <w:tc>
          <w:tcPr>
            <w:tcW w:w="1500" w:type="dxa"/>
          </w:tcPr>
          <w:p w14:paraId="4F87BEFA" w14:textId="77777777" w:rsidR="006A6DD6" w:rsidRDefault="0030371E">
            <w:pPr>
              <w:pStyle w:val="TableParagraph"/>
              <w:spacing w:line="370" w:lineRule="exact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$1,718</w:t>
            </w:r>
          </w:p>
        </w:tc>
        <w:tc>
          <w:tcPr>
            <w:tcW w:w="3221" w:type="dxa"/>
          </w:tcPr>
          <w:p w14:paraId="25B65CF5" w14:textId="77777777" w:rsidR="006A6DD6" w:rsidRDefault="0030371E">
            <w:pPr>
              <w:pStyle w:val="TableParagraph"/>
              <w:spacing w:line="370" w:lineRule="exact"/>
              <w:ind w:left="108"/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meals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per</w:t>
            </w:r>
            <w:r>
              <w:rPr>
                <w:spacing w:val="-5"/>
                <w:sz w:val="32"/>
              </w:rPr>
              <w:t xml:space="preserve"> day</w:t>
            </w:r>
          </w:p>
        </w:tc>
      </w:tr>
      <w:tr w:rsidR="006A6DD6" w14:paraId="403A3FAE" w14:textId="77777777">
        <w:trPr>
          <w:trHeight w:val="405"/>
        </w:trPr>
        <w:tc>
          <w:tcPr>
            <w:tcW w:w="5179" w:type="dxa"/>
          </w:tcPr>
          <w:p w14:paraId="342B1B62" w14:textId="77777777" w:rsidR="006A6DD6" w:rsidRDefault="0030371E">
            <w:pPr>
              <w:pStyle w:val="TableParagraph"/>
              <w:spacing w:line="370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Gold</w:t>
            </w:r>
          </w:p>
        </w:tc>
        <w:tc>
          <w:tcPr>
            <w:tcW w:w="1500" w:type="dxa"/>
          </w:tcPr>
          <w:p w14:paraId="74C645EE" w14:textId="77777777" w:rsidR="006A6DD6" w:rsidRDefault="0030371E">
            <w:pPr>
              <w:pStyle w:val="TableParagraph"/>
              <w:spacing w:line="370" w:lineRule="exact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$1,162</w:t>
            </w:r>
          </w:p>
        </w:tc>
        <w:tc>
          <w:tcPr>
            <w:tcW w:w="3221" w:type="dxa"/>
          </w:tcPr>
          <w:p w14:paraId="7575B8AA" w14:textId="77777777" w:rsidR="006A6DD6" w:rsidRDefault="0030371E">
            <w:pPr>
              <w:pStyle w:val="TableParagraph"/>
              <w:spacing w:line="370" w:lineRule="exact"/>
              <w:ind w:left="108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meals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per</w:t>
            </w:r>
            <w:r>
              <w:rPr>
                <w:spacing w:val="-5"/>
                <w:sz w:val="32"/>
              </w:rPr>
              <w:t xml:space="preserve"> day</w:t>
            </w:r>
          </w:p>
        </w:tc>
      </w:tr>
    </w:tbl>
    <w:p w14:paraId="15A9BBAC" w14:textId="77777777" w:rsidR="006A6DD6" w:rsidRDefault="006A6DD6">
      <w:pPr>
        <w:spacing w:before="210"/>
        <w:rPr>
          <w:b/>
          <w:sz w:val="32"/>
        </w:rPr>
      </w:pPr>
    </w:p>
    <w:p w14:paraId="2B917793" w14:textId="77777777" w:rsidR="006A6DD6" w:rsidRDefault="0030371E">
      <w:pPr>
        <w:spacing w:before="1"/>
        <w:ind w:left="3333" w:right="3246" w:firstLine="395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Clark Atlanta University 223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James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P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Brawley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Drive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SW</w:t>
      </w:r>
    </w:p>
    <w:p w14:paraId="06A4FDD3" w14:textId="77777777" w:rsidR="006A6DD6" w:rsidRDefault="0030371E">
      <w:pPr>
        <w:spacing w:line="341" w:lineRule="exact"/>
        <w:ind w:left="302" w:right="223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Atlanta,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GA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30314</w:t>
      </w:r>
    </w:p>
    <w:p w14:paraId="02AA3CB5" w14:textId="77777777" w:rsidR="006A6DD6" w:rsidRDefault="0030371E">
      <w:pPr>
        <w:spacing w:line="341" w:lineRule="exact"/>
        <w:ind w:left="302" w:right="228"/>
        <w:jc w:val="center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</w:rPr>
        <w:t>404-880-</w:t>
      </w:r>
      <w:r>
        <w:rPr>
          <w:rFonts w:ascii="Calibri"/>
          <w:b/>
          <w:spacing w:val="-4"/>
          <w:sz w:val="28"/>
        </w:rPr>
        <w:t>8033</w:t>
      </w:r>
    </w:p>
    <w:p w14:paraId="57E78FF1" w14:textId="77777777" w:rsidR="006A6DD6" w:rsidRDefault="0030371E">
      <w:pPr>
        <w:spacing w:line="341" w:lineRule="exact"/>
        <w:ind w:left="302" w:right="223"/>
        <w:jc w:val="center"/>
        <w:rPr>
          <w:rFonts w:ascii="Calibri"/>
          <w:b/>
          <w:sz w:val="28"/>
        </w:rPr>
      </w:pPr>
      <w:hyperlink r:id="rId9">
        <w:r>
          <w:rPr>
            <w:rFonts w:ascii="Calibri"/>
            <w:b/>
            <w:spacing w:val="-2"/>
            <w:sz w:val="28"/>
          </w:rPr>
          <w:t>studacct@cau.edu</w:t>
        </w:r>
      </w:hyperlink>
    </w:p>
    <w:p w14:paraId="698A067D" w14:textId="77777777" w:rsidR="006A6DD6" w:rsidRDefault="006A6DD6">
      <w:pPr>
        <w:pStyle w:val="BodyText"/>
        <w:rPr>
          <w:sz w:val="28"/>
        </w:rPr>
      </w:pPr>
    </w:p>
    <w:p w14:paraId="6F27D681" w14:textId="7EAFD146" w:rsidR="006A6DD6" w:rsidRDefault="0030371E">
      <w:pPr>
        <w:ind w:left="660"/>
        <w:rPr>
          <w:rFonts w:ascii="Calibri"/>
        </w:rPr>
      </w:pPr>
      <w:r>
        <w:rPr>
          <w:rFonts w:ascii="Calibri"/>
        </w:rPr>
        <w:t>Updated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5.2.2024</w:t>
      </w:r>
      <w:bookmarkStart w:id="0" w:name="_GoBack"/>
      <w:bookmarkEnd w:id="0"/>
    </w:p>
    <w:sectPr w:rsidR="006A6DD6">
      <w:type w:val="continuous"/>
      <w:pgSz w:w="12240" w:h="15840"/>
      <w:pgMar w:top="80" w:right="11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3096"/>
    <w:multiLevelType w:val="hybridMultilevel"/>
    <w:tmpl w:val="F592A206"/>
    <w:lvl w:ilvl="0" w:tplc="97806E4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0A10E0"/>
    <w:multiLevelType w:val="hybridMultilevel"/>
    <w:tmpl w:val="0EC4D512"/>
    <w:lvl w:ilvl="0" w:tplc="799CDC6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D6"/>
    <w:rsid w:val="0030371E"/>
    <w:rsid w:val="006A6DD6"/>
    <w:rsid w:val="00885BA5"/>
    <w:rsid w:val="00C50606"/>
    <w:rsid w:val="00E4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CDCD"/>
  <w15:docId w15:val="{DF8BD582-49D5-4466-9C3E-616B72B0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ind w:left="304" w:right="2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 w:line="368" w:lineRule="exact"/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udacct@c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0350BF2C0B543B3298F6580B5261E" ma:contentTypeVersion="15" ma:contentTypeDescription="Create a new document." ma:contentTypeScope="" ma:versionID="73455cec6ed9a9ae03f6ae606c1e0b82">
  <xsd:schema xmlns:xsd="http://www.w3.org/2001/XMLSchema" xmlns:xs="http://www.w3.org/2001/XMLSchema" xmlns:p="http://schemas.microsoft.com/office/2006/metadata/properties" xmlns:ns3="1f0826d1-3f87-47cf-9a86-6e356d6f7a7f" xmlns:ns4="08057877-d56b-4142-bee7-e5b831859d3c" targetNamespace="http://schemas.microsoft.com/office/2006/metadata/properties" ma:root="true" ma:fieldsID="00245955a06710efcac5415de67ebf2a" ns3:_="" ns4:_="">
    <xsd:import namespace="1f0826d1-3f87-47cf-9a86-6e356d6f7a7f"/>
    <xsd:import namespace="08057877-d56b-4142-bee7-e5b831859d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826d1-3f87-47cf-9a86-6e356d6f7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57877-d56b-4142-bee7-e5b831859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0826d1-3f87-47cf-9a86-6e356d6f7a7f" xsi:nil="true"/>
  </documentManagement>
</p:properties>
</file>

<file path=customXml/itemProps1.xml><?xml version="1.0" encoding="utf-8"?>
<ds:datastoreItem xmlns:ds="http://schemas.openxmlformats.org/officeDocument/2006/customXml" ds:itemID="{86F0ADE7-7695-40ED-BE65-9C5DB4345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826d1-3f87-47cf-9a86-6e356d6f7a7f"/>
    <ds:schemaRef ds:uri="08057877-d56b-4142-bee7-e5b831859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D71AA-4830-4EAE-85DD-EB16E0986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D0A5F-2593-405D-80E3-5AC30FA83DA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f0826d1-3f87-47cf-9a86-6e356d6f7a7f"/>
    <ds:schemaRef ds:uri="http://schemas.microsoft.com/office/2006/metadata/properties"/>
    <ds:schemaRef ds:uri="http://purl.org/dc/terms/"/>
    <ds:schemaRef ds:uri="http://schemas.microsoft.com/office/2006/documentManagement/types"/>
    <ds:schemaRef ds:uri="08057877-d56b-4142-bee7-e5b831859d3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Latonia</dc:creator>
  <cp:lastModifiedBy>Williamson, Latonia</cp:lastModifiedBy>
  <cp:revision>2</cp:revision>
  <dcterms:created xsi:type="dcterms:W3CDTF">2024-05-02T14:36:00Z</dcterms:created>
  <dcterms:modified xsi:type="dcterms:W3CDTF">2024-05-02T14:36:00Z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PDF Library 24.1.163</vt:lpwstr>
  </property>
  <property fmtid="{D5CDD505-2E9C-101B-9397-08002B2CF9AE}" pid="6" name="SourceModified">
    <vt:lpwstr>D:20240402140808</vt:lpwstr>
  </property>
  <property fmtid="{D5CDD505-2E9C-101B-9397-08002B2CF9AE}" pid="7" name="ContentTypeId">
    <vt:lpwstr>0x010100B460350BF2C0B543B3298F6580B5261E</vt:lpwstr>
  </property>
</Properties>
</file>