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8675B" w14:textId="77777777" w:rsidR="00863BF8" w:rsidRPr="003B7DB6" w:rsidRDefault="00863BF8" w:rsidP="00863BF8">
      <w:pPr>
        <w:jc w:val="center"/>
        <w:rPr>
          <w:rFonts w:ascii="Arial" w:hAnsi="Arial" w:cs="Arial"/>
          <w:b/>
        </w:rPr>
      </w:pPr>
      <w:r w:rsidRPr="003B7DB6">
        <w:rPr>
          <w:rFonts w:ascii="Arial" w:hAnsi="Arial" w:cs="Arial"/>
          <w:b/>
        </w:rPr>
        <w:t>ASSESSMENT OF STUDENT LEARNING OUTCOMES</w:t>
      </w:r>
    </w:p>
    <w:p w14:paraId="3201E6C6" w14:textId="77777777" w:rsidR="00863BF8" w:rsidRPr="003B7DB6" w:rsidRDefault="00863BF8" w:rsidP="00863BF8">
      <w:pPr>
        <w:jc w:val="center"/>
        <w:rPr>
          <w:rFonts w:ascii="Arial" w:hAnsi="Arial" w:cs="Arial"/>
          <w:b/>
        </w:rPr>
      </w:pPr>
      <w:r w:rsidRPr="003B7DB6">
        <w:rPr>
          <w:rFonts w:ascii="Arial" w:hAnsi="Arial" w:cs="Arial"/>
          <w:b/>
        </w:rPr>
        <w:t>(NAME) MASTERS OF SOCIAL WORK PROGRAM</w:t>
      </w:r>
    </w:p>
    <w:p w14:paraId="0DFF162B" w14:textId="77777777" w:rsidR="00863BF8" w:rsidRPr="003B7DB6" w:rsidRDefault="00863BF8" w:rsidP="00863BF8">
      <w:pPr>
        <w:jc w:val="center"/>
        <w:rPr>
          <w:rFonts w:ascii="Arial" w:hAnsi="Arial" w:cs="Arial"/>
        </w:rPr>
      </w:pPr>
      <w:r w:rsidRPr="003B7DB6">
        <w:rPr>
          <w:rFonts w:ascii="Arial" w:hAnsi="Arial" w:cs="Arial"/>
          <w:b/>
        </w:rPr>
        <w:t>LAST COMPLETED ON (DATE)</w:t>
      </w:r>
    </w:p>
    <w:p w14:paraId="0E023A1A" w14:textId="77777777"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 xml:space="preserve">Form </w:t>
      </w:r>
      <w:r w:rsidR="00664D20" w:rsidRPr="003B7DB6">
        <w:rPr>
          <w:rFonts w:ascii="Arial" w:hAnsi="Arial" w:cs="Arial"/>
          <w:b/>
          <w:sz w:val="22"/>
        </w:rPr>
        <w:t xml:space="preserve">AS 4 (M) </w:t>
      </w:r>
      <w:r w:rsidRPr="003B7DB6">
        <w:rPr>
          <w:rFonts w:ascii="Arial" w:hAnsi="Arial" w:cs="Arial"/>
          <w:sz w:val="22"/>
        </w:rPr>
        <w:t xml:space="preserve">Duplicate and expand as needed.  Provide table(s) to support self -study narrative addressing </w:t>
      </w:r>
      <w:r w:rsidRPr="003B7DB6">
        <w:rPr>
          <w:rFonts w:ascii="Arial" w:hAnsi="Arial" w:cs="Arial"/>
          <w:i/>
          <w:sz w:val="22"/>
        </w:rPr>
        <w:t>Accreditation Standards</w:t>
      </w:r>
      <w:r w:rsidRPr="003B7DB6">
        <w:rPr>
          <w:rFonts w:ascii="Arial" w:hAnsi="Arial" w:cs="Arial"/>
          <w:sz w:val="22"/>
        </w:rPr>
        <w:t xml:space="preserve"> below.</w:t>
      </w:r>
    </w:p>
    <w:p w14:paraId="067BC00E" w14:textId="77777777"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________________________________________________________________________________________________________________</w:t>
      </w:r>
    </w:p>
    <w:p w14:paraId="54838CEF" w14:textId="77777777" w:rsidR="00863BF8" w:rsidRPr="003B7DB6" w:rsidRDefault="00863BF8" w:rsidP="00863BF8">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14:paraId="55C2A156" w14:textId="77777777"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4.0.2 </w:t>
      </w:r>
      <w:r w:rsidRPr="003B7DB6">
        <w:rPr>
          <w:rFonts w:ascii="Arial" w:hAnsi="Arial" w:cs="Arial"/>
          <w:bCs/>
          <w:i/>
          <w:iCs/>
          <w:color w:val="000000"/>
          <w:spacing w:val="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pacing w:val="0"/>
          <w:sz w:val="20"/>
        </w:rPr>
        <w:t xml:space="preserve"> </w:t>
      </w:r>
    </w:p>
    <w:p w14:paraId="26B44B64" w14:textId="77777777"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4.0.3 </w:t>
      </w:r>
      <w:r w:rsidRPr="003B7DB6">
        <w:rPr>
          <w:rFonts w:ascii="Arial" w:hAnsi="Arial" w:cs="Arial"/>
          <w:bCs/>
          <w:i/>
          <w:iCs/>
          <w:color w:val="000000"/>
          <w:spacing w:val="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pacing w:val="0"/>
          <w:sz w:val="20"/>
        </w:rPr>
        <w:t xml:space="preserve"> </w:t>
      </w:r>
    </w:p>
    <w:p w14:paraId="6DBD0B6D" w14:textId="77777777" w:rsidR="00664D20" w:rsidRPr="003B7DB6" w:rsidRDefault="00664D20" w:rsidP="00664D20">
      <w:pPr>
        <w:rPr>
          <w:rFonts w:ascii="Arial" w:hAnsi="Arial" w:cs="Arial"/>
          <w:b/>
          <w:bCs/>
          <w:i/>
          <w:iCs/>
          <w:color w:val="000000"/>
          <w:spacing w:val="0"/>
          <w:sz w:val="20"/>
        </w:rPr>
      </w:pPr>
    </w:p>
    <w:p w14:paraId="086C351C" w14:textId="77777777" w:rsidR="00DC47C8" w:rsidRPr="003B7DB6" w:rsidRDefault="00863BF8" w:rsidP="00DC47C8">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3A3E24DA" w14:textId="77777777" w:rsidR="00AB6F7F" w:rsidRPr="00AB6F7F" w:rsidRDefault="00DC47C8">
      <w:pPr>
        <w:spacing w:after="200" w:line="276" w:lineRule="auto"/>
        <w:rPr>
          <w:rFonts w:ascii="Arial" w:hAnsi="Arial" w:cs="Arial"/>
          <w:sz w:val="20"/>
        </w:rPr>
      </w:pPr>
      <w:r w:rsidRPr="003B7DB6">
        <w:rPr>
          <w:rFonts w:ascii="Arial" w:hAnsi="Arial" w:cs="Arial"/>
          <w:sz w:val="20"/>
        </w:rPr>
        <w:br w:type="page"/>
      </w:r>
    </w:p>
    <w:p w14:paraId="7D188314" w14:textId="77777777" w:rsidR="00672A93" w:rsidRDefault="00672A93" w:rsidP="00AB6F7F">
      <w:pPr>
        <w:jc w:val="center"/>
        <w:rPr>
          <w:rFonts w:ascii="Arial" w:eastAsia="Calibri" w:hAnsi="Arial" w:cs="Arial"/>
          <w:b/>
          <w:bCs/>
        </w:rPr>
      </w:pPr>
      <w:r>
        <w:rPr>
          <w:rFonts w:ascii="Arial" w:eastAsia="Calibri" w:hAnsi="Arial" w:cs="Arial"/>
          <w:b/>
          <w:bCs/>
        </w:rPr>
        <w:lastRenderedPageBreak/>
        <w:t xml:space="preserve">Whitney M. Young Jr., School of Social Work </w:t>
      </w:r>
      <w:r w:rsidR="00AB6F7F" w:rsidRPr="003B7DB6">
        <w:rPr>
          <w:rFonts w:ascii="Arial" w:eastAsia="Calibri" w:hAnsi="Arial" w:cs="Arial"/>
          <w:b/>
          <w:bCs/>
        </w:rPr>
        <w:t xml:space="preserve"> </w:t>
      </w:r>
    </w:p>
    <w:p w14:paraId="306985D6" w14:textId="77777777" w:rsidR="00AB6F7F" w:rsidRPr="003B7DB6" w:rsidRDefault="00AB6F7F" w:rsidP="00AB6F7F">
      <w:pPr>
        <w:jc w:val="center"/>
        <w:rPr>
          <w:rFonts w:ascii="Arial" w:eastAsia="Calibri" w:hAnsi="Arial" w:cs="Arial"/>
          <w:b/>
          <w:bCs/>
        </w:rPr>
      </w:pPr>
      <w:r w:rsidRPr="003B7DB6">
        <w:rPr>
          <w:rFonts w:ascii="Arial" w:eastAsia="Calibri" w:hAnsi="Arial" w:cs="Arial"/>
          <w:b/>
          <w:bCs/>
        </w:rPr>
        <w:t>MASTER’S SOCIAL WORK PROGRAM</w:t>
      </w:r>
    </w:p>
    <w:p w14:paraId="5B40280D" w14:textId="77777777" w:rsidR="00AB6F7F" w:rsidRPr="003B7DB6" w:rsidRDefault="00AB6F7F" w:rsidP="00AB6F7F">
      <w:pPr>
        <w:jc w:val="center"/>
        <w:rPr>
          <w:rFonts w:ascii="Arial" w:eastAsia="Calibri" w:hAnsi="Arial" w:cs="Arial"/>
          <w:b/>
          <w:bCs/>
        </w:rPr>
      </w:pPr>
      <w:r w:rsidRPr="003B7DB6">
        <w:rPr>
          <w:rFonts w:ascii="Arial" w:eastAsia="Calibri" w:hAnsi="Arial" w:cs="Arial"/>
          <w:b/>
          <w:bCs/>
        </w:rPr>
        <w:t>ASSESSMENT OF STUDENT LEARNING OUTCOMES</w:t>
      </w:r>
    </w:p>
    <w:tbl>
      <w:tblPr>
        <w:tblW w:w="13405" w:type="dxa"/>
        <w:tblInd w:w="935" w:type="dxa"/>
        <w:tblLayout w:type="fixed"/>
        <w:tblCellMar>
          <w:left w:w="0" w:type="dxa"/>
          <w:right w:w="0" w:type="dxa"/>
        </w:tblCellMar>
        <w:tblLook w:val="04A0" w:firstRow="1" w:lastRow="0" w:firstColumn="1" w:lastColumn="0" w:noHBand="0" w:noVBand="1"/>
      </w:tblPr>
      <w:tblGrid>
        <w:gridCol w:w="4365"/>
        <w:gridCol w:w="1626"/>
        <w:gridCol w:w="2460"/>
        <w:gridCol w:w="2034"/>
        <w:gridCol w:w="2880"/>
        <w:gridCol w:w="40"/>
      </w:tblGrid>
      <w:tr w:rsidR="00672A93" w:rsidRPr="003B7DB6" w14:paraId="09299A54" w14:textId="77777777" w:rsidTr="00064F67">
        <w:trPr>
          <w:gridAfter w:val="1"/>
          <w:wAfter w:w="40" w:type="dxa"/>
        </w:trPr>
        <w:tc>
          <w:tcPr>
            <w:tcW w:w="4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D553C" w14:textId="77777777" w:rsidR="00672A93" w:rsidRPr="00C1536C" w:rsidRDefault="00672A93" w:rsidP="00C60AE0">
            <w:pPr>
              <w:jc w:val="center"/>
              <w:rPr>
                <w:rFonts w:ascii="Arial" w:eastAsia="Calibri" w:hAnsi="Arial" w:cs="Arial"/>
                <w:b/>
                <w:bCs/>
                <w:sz w:val="20"/>
              </w:rPr>
            </w:pPr>
            <w:r w:rsidRPr="00C1536C">
              <w:rPr>
                <w:rFonts w:ascii="Arial" w:eastAsia="Calibri" w:hAnsi="Arial" w:cs="Arial"/>
                <w:b/>
                <w:bCs/>
                <w:sz w:val="20"/>
              </w:rPr>
              <w:t>COMPETENCY</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BC8D1" w14:textId="77777777" w:rsidR="00672A93" w:rsidRPr="00C1536C" w:rsidRDefault="00672A93" w:rsidP="00C1536C">
            <w:pPr>
              <w:jc w:val="center"/>
              <w:rPr>
                <w:rFonts w:ascii="Arial" w:eastAsia="Calibri" w:hAnsi="Arial" w:cs="Arial"/>
                <w:b/>
                <w:bCs/>
                <w:sz w:val="20"/>
              </w:rPr>
            </w:pPr>
            <w:r w:rsidRPr="00C1536C">
              <w:rPr>
                <w:rFonts w:ascii="Arial" w:eastAsia="Calibri" w:hAnsi="Arial" w:cs="Arial"/>
                <w:b/>
                <w:bCs/>
                <w:sz w:val="20"/>
              </w:rPr>
              <w:t>COMPETENCY BENCHMARK (GENERALIST)</w:t>
            </w:r>
          </w:p>
        </w:tc>
        <w:tc>
          <w:tcPr>
            <w:tcW w:w="2460" w:type="dxa"/>
            <w:tcBorders>
              <w:top w:val="single" w:sz="8" w:space="0" w:color="auto"/>
              <w:left w:val="nil"/>
              <w:bottom w:val="single" w:sz="8" w:space="0" w:color="auto"/>
              <w:right w:val="single" w:sz="4" w:space="0" w:color="auto"/>
            </w:tcBorders>
          </w:tcPr>
          <w:p w14:paraId="30E3FAF4" w14:textId="77777777" w:rsidR="00672A93" w:rsidRPr="00C1536C" w:rsidRDefault="00672A93" w:rsidP="00672A93">
            <w:pPr>
              <w:jc w:val="center"/>
              <w:rPr>
                <w:rFonts w:ascii="Arial" w:eastAsia="Calibri" w:hAnsi="Arial" w:cs="Arial"/>
                <w:b/>
                <w:bCs/>
                <w:sz w:val="20"/>
              </w:rPr>
            </w:pPr>
            <w:r w:rsidRPr="00C1536C">
              <w:rPr>
                <w:rFonts w:ascii="Arial" w:eastAsia="Calibri" w:hAnsi="Arial" w:cs="Arial"/>
                <w:b/>
                <w:bCs/>
                <w:sz w:val="20"/>
              </w:rPr>
              <w:t>COMPETENCY BENCHMARK (</w:t>
            </w:r>
            <w:r>
              <w:rPr>
                <w:rFonts w:ascii="Arial" w:eastAsia="Calibri" w:hAnsi="Arial" w:cs="Arial"/>
                <w:b/>
                <w:bCs/>
                <w:sz w:val="20"/>
              </w:rPr>
              <w:t>Concentration</w:t>
            </w:r>
            <w:r w:rsidRPr="00C1536C">
              <w:rPr>
                <w:rFonts w:ascii="Arial" w:eastAsia="Calibri" w:hAnsi="Arial" w:cs="Arial"/>
                <w:b/>
                <w:bCs/>
                <w:sz w:val="20"/>
              </w:rPr>
              <w:t>)</w:t>
            </w:r>
          </w:p>
        </w:tc>
        <w:tc>
          <w:tcPr>
            <w:tcW w:w="4914" w:type="dxa"/>
            <w:gridSpan w:val="2"/>
            <w:tcBorders>
              <w:top w:val="single" w:sz="8" w:space="0" w:color="auto"/>
              <w:left w:val="nil"/>
              <w:bottom w:val="single" w:sz="8" w:space="0" w:color="auto"/>
              <w:right w:val="single" w:sz="8" w:space="0" w:color="auto"/>
            </w:tcBorders>
          </w:tcPr>
          <w:p w14:paraId="351F3463" w14:textId="77777777" w:rsidR="00672A93" w:rsidRPr="003B7DB6" w:rsidRDefault="00672A93" w:rsidP="00C60AE0">
            <w:pPr>
              <w:jc w:val="center"/>
              <w:rPr>
                <w:rFonts w:ascii="Arial" w:eastAsia="Calibri" w:hAnsi="Arial" w:cs="Arial"/>
                <w:b/>
                <w:bCs/>
                <w:szCs w:val="24"/>
              </w:rPr>
            </w:pPr>
            <w:r w:rsidRPr="00C1536C">
              <w:rPr>
                <w:rFonts w:ascii="Arial" w:eastAsia="Calibri" w:hAnsi="Arial" w:cs="Arial"/>
                <w:b/>
                <w:bCs/>
                <w:sz w:val="20"/>
              </w:rPr>
              <w:t xml:space="preserve">PERCENTAGE OF STUDENTS ACHIEVING BENCHMARK </w:t>
            </w:r>
          </w:p>
        </w:tc>
      </w:tr>
      <w:tr w:rsidR="00672A93" w:rsidRPr="003B7DB6" w14:paraId="6F882C1D" w14:textId="77777777" w:rsidTr="00064F67">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122C42" w14:textId="77777777" w:rsidR="00672A93" w:rsidRPr="003B7DB6" w:rsidRDefault="00672A93" w:rsidP="00C60AE0">
            <w:pPr>
              <w:rPr>
                <w:rFonts w:ascii="Arial" w:eastAsia="Calibri" w:hAnsi="Arial" w:cs="Arial"/>
                <w:b/>
                <w:bCs/>
                <w:sz w:val="16"/>
                <w:szCs w:val="16"/>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tcPr>
          <w:p w14:paraId="0038AC1C" w14:textId="77777777" w:rsidR="00672A93" w:rsidRPr="003B7DB6" w:rsidRDefault="00672A93" w:rsidP="00C60AE0">
            <w:pPr>
              <w:rPr>
                <w:rFonts w:ascii="Arial" w:eastAsia="Calibri" w:hAnsi="Arial" w:cs="Arial"/>
                <w:b/>
                <w:bCs/>
                <w:sz w:val="16"/>
                <w:szCs w:val="16"/>
              </w:rPr>
            </w:pPr>
          </w:p>
        </w:tc>
        <w:tc>
          <w:tcPr>
            <w:tcW w:w="2460" w:type="dxa"/>
            <w:tcBorders>
              <w:top w:val="nil"/>
              <w:left w:val="nil"/>
              <w:bottom w:val="single" w:sz="8" w:space="0" w:color="auto"/>
              <w:right w:val="single" w:sz="4" w:space="0" w:color="auto"/>
            </w:tcBorders>
          </w:tcPr>
          <w:p w14:paraId="192F5044" w14:textId="77777777" w:rsidR="00672A93" w:rsidRPr="003B7DB6" w:rsidRDefault="00672A93" w:rsidP="00C60AE0">
            <w:pPr>
              <w:jc w:val="center"/>
              <w:rPr>
                <w:rFonts w:ascii="Arial" w:eastAsia="Calibri" w:hAnsi="Arial" w:cs="Arial"/>
                <w:b/>
                <w:bCs/>
                <w:sz w:val="16"/>
                <w:szCs w:val="16"/>
              </w:rPr>
            </w:pPr>
          </w:p>
        </w:tc>
        <w:tc>
          <w:tcPr>
            <w:tcW w:w="2034" w:type="dxa"/>
            <w:tcBorders>
              <w:top w:val="nil"/>
              <w:left w:val="single" w:sz="4" w:space="0" w:color="auto"/>
              <w:bottom w:val="single" w:sz="8" w:space="0" w:color="auto"/>
              <w:right w:val="single" w:sz="4" w:space="0" w:color="auto"/>
            </w:tcBorders>
          </w:tcPr>
          <w:p w14:paraId="47270CFB" w14:textId="77777777" w:rsidR="00672A93" w:rsidRPr="003B7DB6" w:rsidRDefault="00672A93" w:rsidP="00C60AE0">
            <w:pPr>
              <w:jc w:val="center"/>
              <w:rPr>
                <w:rFonts w:ascii="Arial" w:eastAsia="Calibri" w:hAnsi="Arial" w:cs="Arial"/>
                <w:b/>
                <w:bCs/>
                <w:sz w:val="16"/>
                <w:szCs w:val="16"/>
              </w:rPr>
            </w:pPr>
            <w:r>
              <w:rPr>
                <w:rFonts w:ascii="Arial" w:eastAsia="Calibri" w:hAnsi="Arial" w:cs="Arial"/>
                <w:b/>
                <w:bCs/>
                <w:sz w:val="16"/>
                <w:szCs w:val="16"/>
              </w:rPr>
              <w:t>Generalist Practice</w:t>
            </w:r>
          </w:p>
        </w:tc>
        <w:tc>
          <w:tcPr>
            <w:tcW w:w="288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029DDF2" w14:textId="77777777" w:rsidR="00672A93" w:rsidRPr="003B7DB6" w:rsidRDefault="00672A93" w:rsidP="00C60AE0">
            <w:pPr>
              <w:jc w:val="center"/>
              <w:rPr>
                <w:rFonts w:ascii="Arial" w:eastAsia="Calibri" w:hAnsi="Arial" w:cs="Arial"/>
                <w:b/>
                <w:bCs/>
                <w:sz w:val="16"/>
                <w:szCs w:val="16"/>
              </w:rPr>
            </w:pPr>
            <w:r>
              <w:rPr>
                <w:rFonts w:ascii="Arial" w:eastAsia="Calibri" w:hAnsi="Arial" w:cs="Arial"/>
                <w:b/>
                <w:bCs/>
                <w:sz w:val="16"/>
                <w:szCs w:val="16"/>
              </w:rPr>
              <w:t>Concentration (Clinical Practice)</w:t>
            </w:r>
          </w:p>
        </w:tc>
        <w:tc>
          <w:tcPr>
            <w:tcW w:w="40" w:type="dxa"/>
            <w:tcBorders>
              <w:top w:val="nil"/>
              <w:left w:val="nil"/>
              <w:bottom w:val="single" w:sz="8" w:space="0" w:color="auto"/>
              <w:right w:val="single" w:sz="8" w:space="0" w:color="auto"/>
            </w:tcBorders>
          </w:tcPr>
          <w:p w14:paraId="21345406" w14:textId="77777777" w:rsidR="00672A93" w:rsidRPr="003B7DB6" w:rsidRDefault="00672A93" w:rsidP="00C60AE0">
            <w:pPr>
              <w:jc w:val="center"/>
              <w:rPr>
                <w:rFonts w:ascii="Arial" w:eastAsia="Calibri" w:hAnsi="Arial" w:cs="Arial"/>
                <w:b/>
                <w:bCs/>
                <w:sz w:val="16"/>
                <w:szCs w:val="16"/>
              </w:rPr>
            </w:pPr>
          </w:p>
        </w:tc>
      </w:tr>
      <w:tr w:rsidR="00672A93" w:rsidRPr="003B7DB6" w14:paraId="2311B5BC" w14:textId="77777777" w:rsidTr="007E5159">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14EBE" w14:textId="77777777" w:rsidR="00672A93" w:rsidRPr="003B7DB6" w:rsidRDefault="00672A93" w:rsidP="00C60AE0">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06B2C0"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460" w:type="dxa"/>
            <w:tcBorders>
              <w:top w:val="nil"/>
              <w:left w:val="nil"/>
              <w:bottom w:val="single" w:sz="8" w:space="0" w:color="auto"/>
              <w:right w:val="single" w:sz="4" w:space="0" w:color="auto"/>
            </w:tcBorders>
            <w:vAlign w:val="center"/>
          </w:tcPr>
          <w:p w14:paraId="290466E3"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034" w:type="dxa"/>
            <w:tcBorders>
              <w:top w:val="nil"/>
              <w:left w:val="single" w:sz="4" w:space="0" w:color="auto"/>
              <w:bottom w:val="single" w:sz="8" w:space="0" w:color="auto"/>
              <w:right w:val="single" w:sz="4" w:space="0" w:color="auto"/>
            </w:tcBorders>
            <w:vAlign w:val="center"/>
          </w:tcPr>
          <w:p w14:paraId="28EBE51D" w14:textId="31C14D6E"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84.3%</w:t>
            </w:r>
          </w:p>
        </w:tc>
        <w:tc>
          <w:tcPr>
            <w:tcW w:w="28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CC14A6B" w14:textId="622174D2"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99.8%</w:t>
            </w:r>
          </w:p>
        </w:tc>
        <w:tc>
          <w:tcPr>
            <w:tcW w:w="40" w:type="dxa"/>
            <w:tcBorders>
              <w:top w:val="nil"/>
              <w:left w:val="nil"/>
              <w:bottom w:val="single" w:sz="8" w:space="0" w:color="auto"/>
              <w:right w:val="single" w:sz="8" w:space="0" w:color="auto"/>
            </w:tcBorders>
          </w:tcPr>
          <w:p w14:paraId="1E50F69D" w14:textId="77777777" w:rsidR="00672A93" w:rsidRPr="003B7DB6" w:rsidRDefault="00672A93" w:rsidP="00C60AE0">
            <w:pPr>
              <w:rPr>
                <w:rFonts w:ascii="Arial" w:eastAsia="Calibri" w:hAnsi="Arial" w:cs="Arial"/>
                <w:b/>
                <w:bCs/>
                <w:sz w:val="16"/>
                <w:szCs w:val="16"/>
              </w:rPr>
            </w:pPr>
          </w:p>
        </w:tc>
      </w:tr>
      <w:tr w:rsidR="00672A93" w:rsidRPr="003B7DB6" w14:paraId="45746488" w14:textId="77777777" w:rsidTr="007E5159">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5B8D2" w14:textId="77777777" w:rsidR="00672A93" w:rsidRPr="003B7DB6" w:rsidRDefault="00672A93" w:rsidP="00672A93">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05417"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460" w:type="dxa"/>
            <w:tcBorders>
              <w:top w:val="nil"/>
              <w:left w:val="nil"/>
              <w:bottom w:val="single" w:sz="8" w:space="0" w:color="auto"/>
              <w:right w:val="single" w:sz="4" w:space="0" w:color="auto"/>
            </w:tcBorders>
            <w:vAlign w:val="center"/>
          </w:tcPr>
          <w:p w14:paraId="22E6BD51"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034" w:type="dxa"/>
            <w:tcBorders>
              <w:top w:val="nil"/>
              <w:left w:val="single" w:sz="4" w:space="0" w:color="auto"/>
              <w:bottom w:val="single" w:sz="8" w:space="0" w:color="auto"/>
              <w:right w:val="single" w:sz="4" w:space="0" w:color="auto"/>
            </w:tcBorders>
            <w:vAlign w:val="center"/>
          </w:tcPr>
          <w:p w14:paraId="08F9806E" w14:textId="6ABD4D3C"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99%</w:t>
            </w:r>
          </w:p>
        </w:tc>
        <w:tc>
          <w:tcPr>
            <w:tcW w:w="28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6C0B1AF" w14:textId="452340DA"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98.5%</w:t>
            </w:r>
          </w:p>
        </w:tc>
        <w:tc>
          <w:tcPr>
            <w:tcW w:w="40" w:type="dxa"/>
            <w:tcBorders>
              <w:top w:val="nil"/>
              <w:left w:val="nil"/>
              <w:bottom w:val="single" w:sz="8" w:space="0" w:color="auto"/>
              <w:right w:val="single" w:sz="8" w:space="0" w:color="auto"/>
            </w:tcBorders>
          </w:tcPr>
          <w:p w14:paraId="096D697C" w14:textId="77777777" w:rsidR="00672A93" w:rsidRPr="003B7DB6" w:rsidRDefault="00672A93" w:rsidP="00672A93">
            <w:pPr>
              <w:rPr>
                <w:rFonts w:ascii="Arial" w:eastAsia="Calibri" w:hAnsi="Arial" w:cs="Arial"/>
                <w:b/>
                <w:bCs/>
                <w:sz w:val="16"/>
                <w:szCs w:val="16"/>
              </w:rPr>
            </w:pPr>
          </w:p>
        </w:tc>
      </w:tr>
      <w:tr w:rsidR="00672A93" w:rsidRPr="003B7DB6" w14:paraId="03F074A1" w14:textId="77777777" w:rsidTr="007E5159">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18EE0" w14:textId="77777777" w:rsidR="00672A93" w:rsidRPr="003B7DB6" w:rsidRDefault="00672A93" w:rsidP="00672A93">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2D634"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460" w:type="dxa"/>
            <w:tcBorders>
              <w:top w:val="nil"/>
              <w:left w:val="nil"/>
              <w:bottom w:val="single" w:sz="8" w:space="0" w:color="auto"/>
              <w:right w:val="single" w:sz="4" w:space="0" w:color="auto"/>
            </w:tcBorders>
            <w:vAlign w:val="center"/>
          </w:tcPr>
          <w:p w14:paraId="28B076E3"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034" w:type="dxa"/>
            <w:tcBorders>
              <w:top w:val="nil"/>
              <w:left w:val="single" w:sz="4" w:space="0" w:color="auto"/>
              <w:bottom w:val="single" w:sz="8" w:space="0" w:color="auto"/>
              <w:right w:val="single" w:sz="4" w:space="0" w:color="auto"/>
            </w:tcBorders>
            <w:vAlign w:val="center"/>
          </w:tcPr>
          <w:p w14:paraId="14CDAED2" w14:textId="08141944"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91.7%</w:t>
            </w:r>
          </w:p>
        </w:tc>
        <w:tc>
          <w:tcPr>
            <w:tcW w:w="28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1B8654A" w14:textId="0AC454FE"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100%</w:t>
            </w:r>
          </w:p>
        </w:tc>
        <w:tc>
          <w:tcPr>
            <w:tcW w:w="40" w:type="dxa"/>
            <w:tcBorders>
              <w:top w:val="nil"/>
              <w:left w:val="nil"/>
              <w:bottom w:val="single" w:sz="8" w:space="0" w:color="auto"/>
              <w:right w:val="single" w:sz="8" w:space="0" w:color="auto"/>
            </w:tcBorders>
          </w:tcPr>
          <w:p w14:paraId="0A1287CD" w14:textId="77777777" w:rsidR="00672A93" w:rsidRPr="003B7DB6" w:rsidRDefault="00672A93" w:rsidP="00672A93">
            <w:pPr>
              <w:rPr>
                <w:rFonts w:ascii="Arial" w:eastAsia="Calibri" w:hAnsi="Arial" w:cs="Arial"/>
                <w:b/>
                <w:bCs/>
                <w:sz w:val="16"/>
                <w:szCs w:val="16"/>
              </w:rPr>
            </w:pPr>
          </w:p>
        </w:tc>
      </w:tr>
      <w:tr w:rsidR="00672A93" w:rsidRPr="003B7DB6" w14:paraId="2EF8FBB9" w14:textId="77777777" w:rsidTr="007E5159">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6FDF5" w14:textId="77777777" w:rsidR="00672A93" w:rsidRPr="003B7DB6" w:rsidRDefault="00672A93" w:rsidP="00672A93">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1939860F"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460" w:type="dxa"/>
            <w:tcBorders>
              <w:top w:val="nil"/>
              <w:left w:val="nil"/>
              <w:bottom w:val="single" w:sz="8" w:space="0" w:color="auto"/>
              <w:right w:val="single" w:sz="4" w:space="0" w:color="auto"/>
            </w:tcBorders>
            <w:vAlign w:val="center"/>
          </w:tcPr>
          <w:p w14:paraId="4ED8B00F"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034" w:type="dxa"/>
            <w:tcBorders>
              <w:top w:val="nil"/>
              <w:left w:val="single" w:sz="4" w:space="0" w:color="auto"/>
              <w:bottom w:val="single" w:sz="8" w:space="0" w:color="auto"/>
              <w:right w:val="single" w:sz="4" w:space="0" w:color="auto"/>
            </w:tcBorders>
            <w:vAlign w:val="center"/>
          </w:tcPr>
          <w:p w14:paraId="69E71BA5" w14:textId="72E39C3B"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90.4%</w:t>
            </w:r>
          </w:p>
        </w:tc>
        <w:tc>
          <w:tcPr>
            <w:tcW w:w="28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21C6DDE" w14:textId="62B63C3E"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99%</w:t>
            </w:r>
          </w:p>
        </w:tc>
        <w:tc>
          <w:tcPr>
            <w:tcW w:w="40" w:type="dxa"/>
            <w:tcBorders>
              <w:top w:val="nil"/>
              <w:left w:val="nil"/>
              <w:bottom w:val="single" w:sz="8" w:space="0" w:color="auto"/>
              <w:right w:val="single" w:sz="8" w:space="0" w:color="auto"/>
            </w:tcBorders>
          </w:tcPr>
          <w:p w14:paraId="77AFD12F" w14:textId="77777777" w:rsidR="00672A93" w:rsidRPr="003B7DB6" w:rsidRDefault="00672A93" w:rsidP="00672A93">
            <w:pPr>
              <w:rPr>
                <w:rFonts w:ascii="Arial" w:eastAsia="Calibri" w:hAnsi="Arial" w:cs="Arial"/>
                <w:b/>
                <w:bCs/>
                <w:sz w:val="16"/>
                <w:szCs w:val="16"/>
              </w:rPr>
            </w:pPr>
          </w:p>
        </w:tc>
      </w:tr>
      <w:tr w:rsidR="00672A93" w:rsidRPr="003B7DB6" w14:paraId="06AC970E" w14:textId="77777777" w:rsidTr="007E5159">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DC798" w14:textId="77777777" w:rsidR="00672A93" w:rsidRPr="003B7DB6" w:rsidRDefault="00672A93" w:rsidP="00672A93">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773ECE75"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460" w:type="dxa"/>
            <w:tcBorders>
              <w:top w:val="nil"/>
              <w:left w:val="nil"/>
              <w:bottom w:val="single" w:sz="8" w:space="0" w:color="auto"/>
              <w:right w:val="single" w:sz="4" w:space="0" w:color="auto"/>
            </w:tcBorders>
            <w:vAlign w:val="center"/>
          </w:tcPr>
          <w:p w14:paraId="3F836035"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034" w:type="dxa"/>
            <w:tcBorders>
              <w:top w:val="nil"/>
              <w:left w:val="single" w:sz="4" w:space="0" w:color="auto"/>
              <w:bottom w:val="single" w:sz="8" w:space="0" w:color="auto"/>
              <w:right w:val="single" w:sz="4" w:space="0" w:color="auto"/>
            </w:tcBorders>
            <w:vAlign w:val="center"/>
          </w:tcPr>
          <w:p w14:paraId="2E0E94EA" w14:textId="537ADE23"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80.6%</w:t>
            </w:r>
          </w:p>
        </w:tc>
        <w:tc>
          <w:tcPr>
            <w:tcW w:w="28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073AFAD" w14:textId="71E161FC"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98%</w:t>
            </w:r>
          </w:p>
        </w:tc>
        <w:tc>
          <w:tcPr>
            <w:tcW w:w="40" w:type="dxa"/>
            <w:tcBorders>
              <w:top w:val="nil"/>
              <w:left w:val="nil"/>
              <w:bottom w:val="single" w:sz="8" w:space="0" w:color="auto"/>
              <w:right w:val="single" w:sz="8" w:space="0" w:color="auto"/>
            </w:tcBorders>
          </w:tcPr>
          <w:p w14:paraId="71272B14" w14:textId="77777777" w:rsidR="00672A93" w:rsidRPr="003B7DB6" w:rsidRDefault="00672A93" w:rsidP="00672A93">
            <w:pPr>
              <w:rPr>
                <w:rFonts w:ascii="Arial" w:eastAsia="Calibri" w:hAnsi="Arial" w:cs="Arial"/>
                <w:b/>
                <w:bCs/>
                <w:sz w:val="16"/>
                <w:szCs w:val="16"/>
              </w:rPr>
            </w:pPr>
          </w:p>
        </w:tc>
      </w:tr>
      <w:tr w:rsidR="00672A93" w:rsidRPr="003B7DB6" w14:paraId="25B83DEE" w14:textId="77777777" w:rsidTr="007E5159">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BAB9C" w14:textId="77777777" w:rsidR="00672A93" w:rsidRPr="003B7DB6" w:rsidRDefault="00672A93" w:rsidP="00672A93">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746349FF"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460" w:type="dxa"/>
            <w:tcBorders>
              <w:top w:val="nil"/>
              <w:left w:val="nil"/>
              <w:bottom w:val="single" w:sz="8" w:space="0" w:color="auto"/>
              <w:right w:val="single" w:sz="4" w:space="0" w:color="auto"/>
            </w:tcBorders>
            <w:vAlign w:val="center"/>
          </w:tcPr>
          <w:p w14:paraId="201AC309"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034" w:type="dxa"/>
            <w:tcBorders>
              <w:top w:val="nil"/>
              <w:left w:val="single" w:sz="4" w:space="0" w:color="auto"/>
              <w:bottom w:val="single" w:sz="8" w:space="0" w:color="auto"/>
              <w:right w:val="single" w:sz="4" w:space="0" w:color="auto"/>
            </w:tcBorders>
            <w:vAlign w:val="center"/>
          </w:tcPr>
          <w:p w14:paraId="3DB8EC70" w14:textId="31BFB13E"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86%</w:t>
            </w:r>
          </w:p>
        </w:tc>
        <w:tc>
          <w:tcPr>
            <w:tcW w:w="28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A53590E" w14:textId="698D1A23"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99.7%</w:t>
            </w:r>
          </w:p>
        </w:tc>
        <w:tc>
          <w:tcPr>
            <w:tcW w:w="40" w:type="dxa"/>
            <w:tcBorders>
              <w:top w:val="nil"/>
              <w:left w:val="nil"/>
              <w:bottom w:val="single" w:sz="8" w:space="0" w:color="auto"/>
              <w:right w:val="single" w:sz="8" w:space="0" w:color="auto"/>
            </w:tcBorders>
          </w:tcPr>
          <w:p w14:paraId="6A8C5C27" w14:textId="77777777" w:rsidR="00672A93" w:rsidRPr="003B7DB6" w:rsidRDefault="00672A93" w:rsidP="00672A93">
            <w:pPr>
              <w:rPr>
                <w:rFonts w:ascii="Arial" w:eastAsia="Calibri" w:hAnsi="Arial" w:cs="Arial"/>
                <w:b/>
                <w:bCs/>
                <w:sz w:val="16"/>
                <w:szCs w:val="16"/>
              </w:rPr>
            </w:pPr>
          </w:p>
        </w:tc>
      </w:tr>
      <w:tr w:rsidR="00672A93" w:rsidRPr="003B7DB6" w14:paraId="7E6302CF" w14:textId="77777777" w:rsidTr="007E5159">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C8D4F" w14:textId="77777777" w:rsidR="00672A93" w:rsidRPr="003B7DB6" w:rsidRDefault="00672A93" w:rsidP="00672A93">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35CBDE"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460" w:type="dxa"/>
            <w:tcBorders>
              <w:top w:val="nil"/>
              <w:left w:val="nil"/>
              <w:bottom w:val="single" w:sz="8" w:space="0" w:color="auto"/>
              <w:right w:val="single" w:sz="4" w:space="0" w:color="auto"/>
            </w:tcBorders>
            <w:vAlign w:val="center"/>
          </w:tcPr>
          <w:p w14:paraId="3ADAD805"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034" w:type="dxa"/>
            <w:tcBorders>
              <w:top w:val="nil"/>
              <w:left w:val="single" w:sz="4" w:space="0" w:color="auto"/>
              <w:bottom w:val="single" w:sz="8" w:space="0" w:color="auto"/>
              <w:right w:val="single" w:sz="4" w:space="0" w:color="auto"/>
            </w:tcBorders>
            <w:vAlign w:val="center"/>
          </w:tcPr>
          <w:p w14:paraId="789DFF85" w14:textId="2E1839AC"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98.7%</w:t>
            </w:r>
          </w:p>
        </w:tc>
        <w:tc>
          <w:tcPr>
            <w:tcW w:w="28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0608B00" w14:textId="1385F193"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94.6%</w:t>
            </w:r>
          </w:p>
        </w:tc>
        <w:tc>
          <w:tcPr>
            <w:tcW w:w="40" w:type="dxa"/>
            <w:tcBorders>
              <w:top w:val="nil"/>
              <w:left w:val="nil"/>
              <w:bottom w:val="single" w:sz="8" w:space="0" w:color="auto"/>
              <w:right w:val="single" w:sz="8" w:space="0" w:color="auto"/>
            </w:tcBorders>
          </w:tcPr>
          <w:p w14:paraId="72C1583D" w14:textId="77777777" w:rsidR="00672A93" w:rsidRPr="003B7DB6" w:rsidRDefault="00672A93" w:rsidP="00672A93">
            <w:pPr>
              <w:rPr>
                <w:rFonts w:ascii="Arial" w:eastAsia="Calibri" w:hAnsi="Arial" w:cs="Arial"/>
                <w:b/>
                <w:bCs/>
                <w:sz w:val="16"/>
                <w:szCs w:val="16"/>
              </w:rPr>
            </w:pPr>
          </w:p>
        </w:tc>
      </w:tr>
      <w:tr w:rsidR="00672A93" w:rsidRPr="003B7DB6" w14:paraId="12470A5E" w14:textId="77777777" w:rsidTr="007E5159">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FB9B5" w14:textId="77777777" w:rsidR="00672A93" w:rsidRPr="003B7DB6" w:rsidRDefault="00672A93" w:rsidP="00672A93">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42DFE"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460" w:type="dxa"/>
            <w:tcBorders>
              <w:top w:val="nil"/>
              <w:left w:val="nil"/>
              <w:bottom w:val="single" w:sz="8" w:space="0" w:color="auto"/>
              <w:right w:val="single" w:sz="4" w:space="0" w:color="auto"/>
            </w:tcBorders>
            <w:vAlign w:val="center"/>
          </w:tcPr>
          <w:p w14:paraId="70D54FEC"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034" w:type="dxa"/>
            <w:tcBorders>
              <w:top w:val="nil"/>
              <w:left w:val="single" w:sz="4" w:space="0" w:color="auto"/>
              <w:bottom w:val="single" w:sz="8" w:space="0" w:color="auto"/>
              <w:right w:val="single" w:sz="4" w:space="0" w:color="auto"/>
            </w:tcBorders>
            <w:vAlign w:val="center"/>
          </w:tcPr>
          <w:p w14:paraId="42680B18" w14:textId="1906FA2A"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99.6%</w:t>
            </w:r>
          </w:p>
        </w:tc>
        <w:tc>
          <w:tcPr>
            <w:tcW w:w="28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C7E6306" w14:textId="15E79025"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94%</w:t>
            </w:r>
          </w:p>
        </w:tc>
        <w:tc>
          <w:tcPr>
            <w:tcW w:w="40" w:type="dxa"/>
            <w:tcBorders>
              <w:top w:val="nil"/>
              <w:left w:val="nil"/>
              <w:bottom w:val="single" w:sz="8" w:space="0" w:color="auto"/>
              <w:right w:val="single" w:sz="8" w:space="0" w:color="auto"/>
            </w:tcBorders>
          </w:tcPr>
          <w:p w14:paraId="07A9A5B7" w14:textId="77777777" w:rsidR="00672A93" w:rsidRPr="003B7DB6" w:rsidRDefault="00672A93" w:rsidP="00672A93">
            <w:pPr>
              <w:rPr>
                <w:rFonts w:ascii="Arial" w:eastAsia="Calibri" w:hAnsi="Arial" w:cs="Arial"/>
                <w:b/>
                <w:bCs/>
                <w:sz w:val="16"/>
                <w:szCs w:val="16"/>
              </w:rPr>
            </w:pPr>
          </w:p>
        </w:tc>
      </w:tr>
      <w:tr w:rsidR="00672A93" w:rsidRPr="003B7DB6" w14:paraId="32227B03" w14:textId="77777777" w:rsidTr="007E5159">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5640E" w14:textId="77777777" w:rsidR="00672A93" w:rsidRPr="002C22CC" w:rsidRDefault="00672A93" w:rsidP="00672A93">
            <w:pPr>
              <w:rPr>
                <w:rFonts w:ascii="Arial" w:eastAsia="Calibri" w:hAnsi="Arial" w:cs="Arial"/>
                <w:b/>
                <w:bCs/>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C57DC"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460" w:type="dxa"/>
            <w:tcBorders>
              <w:top w:val="nil"/>
              <w:left w:val="nil"/>
              <w:bottom w:val="single" w:sz="8" w:space="0" w:color="auto"/>
              <w:right w:val="single" w:sz="4" w:space="0" w:color="auto"/>
            </w:tcBorders>
            <w:vAlign w:val="center"/>
          </w:tcPr>
          <w:p w14:paraId="0A83668C" w14:textId="77777777" w:rsidR="00672A93" w:rsidRPr="003B7DB6" w:rsidRDefault="00672A93" w:rsidP="00672A93">
            <w:pPr>
              <w:jc w:val="center"/>
              <w:rPr>
                <w:rFonts w:ascii="Arial" w:eastAsia="Calibri" w:hAnsi="Arial" w:cs="Arial"/>
                <w:b/>
                <w:bCs/>
                <w:sz w:val="16"/>
                <w:szCs w:val="16"/>
              </w:rPr>
            </w:pPr>
            <w:r>
              <w:rPr>
                <w:rFonts w:ascii="Arial" w:eastAsia="Calibri" w:hAnsi="Arial" w:cs="Arial"/>
                <w:b/>
                <w:bCs/>
                <w:sz w:val="16"/>
                <w:szCs w:val="16"/>
              </w:rPr>
              <w:t>80%</w:t>
            </w:r>
          </w:p>
        </w:tc>
        <w:tc>
          <w:tcPr>
            <w:tcW w:w="2034" w:type="dxa"/>
            <w:tcBorders>
              <w:top w:val="nil"/>
              <w:left w:val="single" w:sz="4" w:space="0" w:color="auto"/>
              <w:bottom w:val="single" w:sz="8" w:space="0" w:color="auto"/>
              <w:right w:val="single" w:sz="4" w:space="0" w:color="auto"/>
            </w:tcBorders>
            <w:vAlign w:val="center"/>
          </w:tcPr>
          <w:p w14:paraId="6E01B13E" w14:textId="0407DF4A"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98.8%</w:t>
            </w:r>
          </w:p>
        </w:tc>
        <w:tc>
          <w:tcPr>
            <w:tcW w:w="28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1F9940E" w14:textId="0DC0EF75" w:rsidR="00672A93"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96.3%</w:t>
            </w:r>
          </w:p>
        </w:tc>
        <w:tc>
          <w:tcPr>
            <w:tcW w:w="40" w:type="dxa"/>
            <w:tcBorders>
              <w:top w:val="nil"/>
              <w:left w:val="nil"/>
              <w:bottom w:val="single" w:sz="8" w:space="0" w:color="auto"/>
              <w:right w:val="single" w:sz="8" w:space="0" w:color="auto"/>
            </w:tcBorders>
          </w:tcPr>
          <w:p w14:paraId="6EB1B2BA" w14:textId="77777777" w:rsidR="00672A93" w:rsidRPr="003B7DB6" w:rsidRDefault="00672A93" w:rsidP="00672A93">
            <w:pPr>
              <w:rPr>
                <w:rFonts w:ascii="Arial" w:eastAsia="Calibri" w:hAnsi="Arial" w:cs="Arial"/>
                <w:b/>
                <w:bCs/>
                <w:sz w:val="16"/>
                <w:szCs w:val="16"/>
              </w:rPr>
            </w:pPr>
          </w:p>
        </w:tc>
      </w:tr>
      <w:tr w:rsidR="002C22CC" w:rsidRPr="003B7DB6" w14:paraId="24890606" w14:textId="77777777" w:rsidTr="007E5159">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5FC3A" w14:textId="77777777" w:rsidR="002C22CC" w:rsidRPr="002C22CC" w:rsidRDefault="002C22CC" w:rsidP="002C22CC">
            <w:pPr>
              <w:rPr>
                <w:rFonts w:ascii="Arial" w:eastAsia="Calibri" w:hAnsi="Arial" w:cs="Arial"/>
                <w:b/>
                <w:bCs/>
                <w:sz w:val="16"/>
                <w:szCs w:val="16"/>
              </w:rPr>
            </w:pPr>
            <w:r w:rsidRPr="002C22CC">
              <w:rPr>
                <w:rFonts w:ascii="Arial" w:eastAsia="Calibri" w:hAnsi="Arial" w:cs="Arial"/>
                <w:b/>
                <w:bCs/>
                <w:sz w:val="16"/>
                <w:szCs w:val="16"/>
              </w:rPr>
              <w:t>School Competency 10: Demonstrate the Understanding Of The Afrocentric Perspective For Social Work Practice With Individuals, Families, Groups, Organizations And Communities</w:t>
            </w:r>
          </w:p>
          <w:p w14:paraId="7F3A2A9D" w14:textId="77777777" w:rsidR="002C22CC" w:rsidRPr="002C22CC" w:rsidRDefault="002C22CC" w:rsidP="002C22CC">
            <w:pPr>
              <w:rPr>
                <w:rFonts w:ascii="Arial" w:eastAsia="Calibri" w:hAnsi="Arial" w:cs="Arial"/>
                <w:b/>
                <w:bCs/>
                <w:sz w:val="16"/>
                <w:szCs w:val="16"/>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7581B873" w14:textId="77777777" w:rsidR="002C22CC" w:rsidRPr="003B7DB6" w:rsidRDefault="002C22CC" w:rsidP="002C22CC">
            <w:pPr>
              <w:jc w:val="center"/>
              <w:rPr>
                <w:rFonts w:ascii="Arial" w:eastAsia="Calibri" w:hAnsi="Arial" w:cs="Arial"/>
                <w:b/>
                <w:bCs/>
                <w:sz w:val="16"/>
                <w:szCs w:val="16"/>
              </w:rPr>
            </w:pPr>
            <w:r>
              <w:rPr>
                <w:rFonts w:ascii="Arial" w:eastAsia="Calibri" w:hAnsi="Arial" w:cs="Arial"/>
                <w:b/>
                <w:bCs/>
                <w:sz w:val="16"/>
                <w:szCs w:val="16"/>
              </w:rPr>
              <w:t>80%</w:t>
            </w:r>
          </w:p>
        </w:tc>
        <w:tc>
          <w:tcPr>
            <w:tcW w:w="2460" w:type="dxa"/>
            <w:tcBorders>
              <w:top w:val="nil"/>
              <w:left w:val="nil"/>
              <w:bottom w:val="single" w:sz="8" w:space="0" w:color="auto"/>
              <w:right w:val="single" w:sz="4" w:space="0" w:color="auto"/>
            </w:tcBorders>
            <w:vAlign w:val="center"/>
          </w:tcPr>
          <w:p w14:paraId="0C8E17E1" w14:textId="77777777" w:rsidR="002C22CC" w:rsidRPr="003B7DB6" w:rsidRDefault="002C22CC" w:rsidP="002C22CC">
            <w:pPr>
              <w:jc w:val="center"/>
              <w:rPr>
                <w:rFonts w:ascii="Arial" w:eastAsia="Calibri" w:hAnsi="Arial" w:cs="Arial"/>
                <w:b/>
                <w:bCs/>
                <w:sz w:val="16"/>
                <w:szCs w:val="16"/>
              </w:rPr>
            </w:pPr>
            <w:r>
              <w:rPr>
                <w:rFonts w:ascii="Arial" w:eastAsia="Calibri" w:hAnsi="Arial" w:cs="Arial"/>
                <w:b/>
                <w:bCs/>
                <w:sz w:val="16"/>
                <w:szCs w:val="16"/>
              </w:rPr>
              <w:t>80%</w:t>
            </w:r>
          </w:p>
        </w:tc>
        <w:tc>
          <w:tcPr>
            <w:tcW w:w="2034" w:type="dxa"/>
            <w:tcBorders>
              <w:top w:val="nil"/>
              <w:left w:val="single" w:sz="4" w:space="0" w:color="auto"/>
              <w:bottom w:val="single" w:sz="8" w:space="0" w:color="auto"/>
              <w:right w:val="single" w:sz="4" w:space="0" w:color="auto"/>
            </w:tcBorders>
            <w:vAlign w:val="center"/>
          </w:tcPr>
          <w:p w14:paraId="4236CF35" w14:textId="43C4921B" w:rsidR="002C22CC" w:rsidRPr="007E5159" w:rsidRDefault="007E5159" w:rsidP="007E5159">
            <w:pPr>
              <w:jc w:val="center"/>
              <w:rPr>
                <w:rFonts w:ascii="Arial" w:eastAsia="Calibri" w:hAnsi="Arial" w:cs="Arial"/>
                <w:bCs/>
                <w:sz w:val="16"/>
                <w:szCs w:val="16"/>
              </w:rPr>
            </w:pPr>
            <w:r w:rsidRPr="007E5159">
              <w:rPr>
                <w:rFonts w:ascii="Arial" w:eastAsia="Calibri" w:hAnsi="Arial" w:cs="Arial"/>
                <w:bCs/>
                <w:sz w:val="16"/>
                <w:szCs w:val="16"/>
              </w:rPr>
              <w:t>84.6%</w:t>
            </w:r>
          </w:p>
        </w:tc>
        <w:tc>
          <w:tcPr>
            <w:tcW w:w="28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E9136E1" w14:textId="30C59662" w:rsidR="002C22CC" w:rsidRPr="007E5159" w:rsidRDefault="007E5159" w:rsidP="007E5159">
            <w:pPr>
              <w:jc w:val="center"/>
              <w:rPr>
                <w:rFonts w:ascii="Arial" w:eastAsia="Calibri" w:hAnsi="Arial" w:cs="Arial"/>
                <w:sz w:val="16"/>
                <w:szCs w:val="16"/>
              </w:rPr>
            </w:pPr>
            <w:bookmarkStart w:id="0" w:name="_GoBack"/>
            <w:bookmarkEnd w:id="0"/>
            <w:r w:rsidRPr="007E5159">
              <w:rPr>
                <w:rFonts w:ascii="Arial" w:eastAsia="Calibri" w:hAnsi="Arial" w:cs="Arial"/>
                <w:sz w:val="16"/>
                <w:szCs w:val="16"/>
              </w:rPr>
              <w:t>96%</w:t>
            </w:r>
          </w:p>
        </w:tc>
        <w:tc>
          <w:tcPr>
            <w:tcW w:w="40" w:type="dxa"/>
            <w:tcBorders>
              <w:top w:val="nil"/>
              <w:left w:val="nil"/>
              <w:bottom w:val="single" w:sz="8" w:space="0" w:color="auto"/>
              <w:right w:val="single" w:sz="8" w:space="0" w:color="auto"/>
            </w:tcBorders>
          </w:tcPr>
          <w:p w14:paraId="03F336C6" w14:textId="77777777" w:rsidR="002C22CC" w:rsidRPr="003B7DB6" w:rsidRDefault="002C22CC" w:rsidP="002C22CC">
            <w:pPr>
              <w:rPr>
                <w:rFonts w:ascii="Arial" w:eastAsia="Calibri" w:hAnsi="Arial" w:cs="Arial"/>
                <w:b/>
                <w:bCs/>
                <w:sz w:val="16"/>
                <w:szCs w:val="16"/>
              </w:rPr>
            </w:pPr>
          </w:p>
        </w:tc>
      </w:tr>
    </w:tbl>
    <w:p w14:paraId="37B8E195" w14:textId="77777777" w:rsidR="00AB6F7F" w:rsidRPr="003B7DB6" w:rsidRDefault="00AB6F7F" w:rsidP="00AB6F7F">
      <w:pPr>
        <w:rPr>
          <w:rFonts w:ascii="Arial" w:hAnsi="Arial" w:cs="Arial"/>
        </w:rPr>
      </w:pPr>
    </w:p>
    <w:p w14:paraId="4AB2DCF5" w14:textId="21726C28" w:rsidR="00AB6F7F" w:rsidRDefault="00AB6F7F">
      <w:pPr>
        <w:spacing w:after="200" w:line="276" w:lineRule="auto"/>
        <w:rPr>
          <w:rFonts w:ascii="Arial" w:hAnsi="Arial" w:cs="Arial"/>
        </w:rPr>
      </w:pPr>
    </w:p>
    <w:sectPr w:rsidR="00AB6F7F" w:rsidSect="00863BF8">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29C98" w14:textId="77777777" w:rsidR="00064F67" w:rsidRDefault="00064F67" w:rsidP="00064F67">
      <w:r>
        <w:separator/>
      </w:r>
    </w:p>
  </w:endnote>
  <w:endnote w:type="continuationSeparator" w:id="0">
    <w:p w14:paraId="0438B1F3" w14:textId="77777777" w:rsidR="00064F67" w:rsidRDefault="00064F67" w:rsidP="0006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91E" w14:textId="77777777" w:rsidR="00064F67" w:rsidRDefault="00064F67" w:rsidP="00064F67">
      <w:r>
        <w:separator/>
      </w:r>
    </w:p>
  </w:footnote>
  <w:footnote w:type="continuationSeparator" w:id="0">
    <w:p w14:paraId="470FFC7A" w14:textId="77777777" w:rsidR="00064F67" w:rsidRDefault="00064F67" w:rsidP="0006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4B9F" w14:textId="1E0D030D" w:rsidR="00064F67" w:rsidRDefault="00064F67" w:rsidP="00064F67">
    <w:pPr>
      <w:pStyle w:val="Header"/>
      <w:jc w:val="right"/>
    </w:pPr>
    <w:r>
      <w:t>201</w:t>
    </w:r>
    <w:r w:rsidR="00067B69">
      <w:t>8-2019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064F67"/>
    <w:rsid w:val="00067B69"/>
    <w:rsid w:val="00094BA7"/>
    <w:rsid w:val="00097210"/>
    <w:rsid w:val="00174D43"/>
    <w:rsid w:val="001C48A6"/>
    <w:rsid w:val="002C22CC"/>
    <w:rsid w:val="003B7DB6"/>
    <w:rsid w:val="0041660D"/>
    <w:rsid w:val="004D3888"/>
    <w:rsid w:val="00664D20"/>
    <w:rsid w:val="00672A93"/>
    <w:rsid w:val="007D49CB"/>
    <w:rsid w:val="007D6A00"/>
    <w:rsid w:val="007E5159"/>
    <w:rsid w:val="00863BF8"/>
    <w:rsid w:val="009607F6"/>
    <w:rsid w:val="009A5BD5"/>
    <w:rsid w:val="009E4F5B"/>
    <w:rsid w:val="00AB6F7F"/>
    <w:rsid w:val="00C1536C"/>
    <w:rsid w:val="00CD6446"/>
    <w:rsid w:val="00CE63D1"/>
    <w:rsid w:val="00DC47C8"/>
    <w:rsid w:val="00F07B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0EAB"/>
  <w15:docId w15:val="{24AF1463-08B8-4D18-8FB4-FE4995A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F67"/>
    <w:pPr>
      <w:tabs>
        <w:tab w:val="center" w:pos="4680"/>
        <w:tab w:val="right" w:pos="9360"/>
      </w:tabs>
    </w:pPr>
  </w:style>
  <w:style w:type="character" w:customStyle="1" w:styleId="HeaderChar">
    <w:name w:val="Header Char"/>
    <w:basedOn w:val="DefaultParagraphFont"/>
    <w:link w:val="Header"/>
    <w:uiPriority w:val="99"/>
    <w:rsid w:val="00064F67"/>
    <w:rPr>
      <w:rFonts w:ascii="Univers" w:eastAsia="Times New Roman" w:hAnsi="Univers" w:cs="Times New Roman"/>
      <w:spacing w:val="-3"/>
      <w:sz w:val="24"/>
      <w:szCs w:val="20"/>
    </w:rPr>
  </w:style>
  <w:style w:type="paragraph" w:styleId="Footer">
    <w:name w:val="footer"/>
    <w:basedOn w:val="Normal"/>
    <w:link w:val="FooterChar"/>
    <w:uiPriority w:val="99"/>
    <w:unhideWhenUsed/>
    <w:rsid w:val="00064F67"/>
    <w:pPr>
      <w:tabs>
        <w:tab w:val="center" w:pos="4680"/>
        <w:tab w:val="right" w:pos="9360"/>
      </w:tabs>
    </w:pPr>
  </w:style>
  <w:style w:type="character" w:customStyle="1" w:styleId="FooterChar">
    <w:name w:val="Footer Char"/>
    <w:basedOn w:val="DefaultParagraphFont"/>
    <w:link w:val="Footer"/>
    <w:uiPriority w:val="99"/>
    <w:rsid w:val="00064F67"/>
    <w:rPr>
      <w:rFonts w:ascii="Univers" w:eastAsia="Times New Roman" w:hAnsi="Univer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4B107547BE7449DBC74B1F27AFAA7" ma:contentTypeVersion="13" ma:contentTypeDescription="Create a new document." ma:contentTypeScope="" ma:versionID="25daf0b002d09ee1ca7e03ad6ef620d1">
  <xsd:schema xmlns:xsd="http://www.w3.org/2001/XMLSchema" xmlns:xs="http://www.w3.org/2001/XMLSchema" xmlns:p="http://schemas.microsoft.com/office/2006/metadata/properties" xmlns:ns3="12abb19c-fdd2-437c-a853-4780d123133f" xmlns:ns4="35dbbea2-41e8-4e56-ace5-ebf1f700b7b1" targetNamespace="http://schemas.microsoft.com/office/2006/metadata/properties" ma:root="true" ma:fieldsID="23e97533e5714013619992bb3b9276b6" ns3:_="" ns4:_="">
    <xsd:import namespace="12abb19c-fdd2-437c-a853-4780d123133f"/>
    <xsd:import namespace="35dbbea2-41e8-4e56-ace5-ebf1f700b7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bb19c-fdd2-437c-a853-4780d1231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dbbea2-41e8-4e56-ace5-ebf1f700b7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95CFB-E42C-42C2-A915-A4C25DC4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bb19c-fdd2-437c-a853-4780d123133f"/>
    <ds:schemaRef ds:uri="35dbbea2-41e8-4e56-ace5-ebf1f700b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EDB-0C88-49CE-A870-AF78C8FFD012}">
  <ds:schemaRefs>
    <ds:schemaRef ds:uri="http://schemas.microsoft.com/sharepoint/v3/contenttype/forms"/>
  </ds:schemaRefs>
</ds:datastoreItem>
</file>

<file path=customXml/itemProps3.xml><?xml version="1.0" encoding="utf-8"?>
<ds:datastoreItem xmlns:ds="http://schemas.openxmlformats.org/officeDocument/2006/customXml" ds:itemID="{A3FE83B9-1722-4F72-A27C-2EE5B5B67F1E}">
  <ds:schemaRefs>
    <ds:schemaRef ds:uri="http://purl.org/dc/terms/"/>
    <ds:schemaRef ds:uri="http://schemas.microsoft.com/office/2006/metadata/properties"/>
    <ds:schemaRef ds:uri="35dbbea2-41e8-4e56-ace5-ebf1f700b7b1"/>
    <ds:schemaRef ds:uri="http://schemas.microsoft.com/office/2006/documentManagement/types"/>
    <ds:schemaRef ds:uri="12abb19c-fdd2-437c-a853-4780d123133f"/>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Kim, Youseung</cp:lastModifiedBy>
  <cp:revision>3</cp:revision>
  <dcterms:created xsi:type="dcterms:W3CDTF">2019-09-12T18:38:00Z</dcterms:created>
  <dcterms:modified xsi:type="dcterms:W3CDTF">2019-09-12T18:49:00Z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0x010100B8B4B107547BE7449DBC74B1F27AFAA7</vt:lpwstr>
  </property>
</Properties>
</file>