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BA0E" w14:textId="54A0D565" w:rsidR="00B845F0" w:rsidRDefault="0060739F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277582" wp14:editId="3432C04B">
                <wp:simplePos x="0" y="0"/>
                <wp:positionH relativeFrom="column">
                  <wp:posOffset>1095375</wp:posOffset>
                </wp:positionH>
                <wp:positionV relativeFrom="paragraph">
                  <wp:posOffset>123825</wp:posOffset>
                </wp:positionV>
                <wp:extent cx="1743075" cy="104775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6C1AC" w14:textId="7E28BCAF" w:rsidR="0060739F" w:rsidRDefault="0060739F" w:rsidP="006073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B7404" wp14:editId="44C73C2C">
                                  <wp:extent cx="1175385" cy="949960"/>
                                  <wp:effectExtent l="0" t="0" r="5715" b="2540"/>
                                  <wp:docPr id="23" name="Picture 23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385" cy="949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5D9F1141">
              <v:shapetype id="_x0000_t202" coordsize="21600,21600" o:spt="202" path="m,l,21600r21600,l21600,xe" w14:anchorId="39277582">
                <v:stroke joinstyle="miter"/>
                <v:path gradientshapeok="t" o:connecttype="rect"/>
              </v:shapetype>
              <v:shape id="Text Box 20" style="position:absolute;margin-left:86.25pt;margin-top:9.75pt;width:137.25pt;height:8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">
                <v:textbox>
                  <w:txbxContent>
                    <w:p w:rsidR="0060739F" w:rsidP="0060739F" w:rsidRDefault="0060739F" w14:paraId="672A6659" w14:textId="7E28BCA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F9101C" wp14:editId="44C73C2C">
                            <wp:extent cx="1175385" cy="949960"/>
                            <wp:effectExtent l="0" t="0" r="5715" b="2540"/>
                            <wp:docPr id="168711514" name="Picture 23" descr="Logo, company n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Logo, company name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385" cy="949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474F21" w14:textId="77777777" w:rsidR="00B845F0" w:rsidRDefault="00B845F0">
      <w:pPr>
        <w:pStyle w:val="BodyText"/>
        <w:spacing w:before="2"/>
        <w:rPr>
          <w:sz w:val="23"/>
        </w:rPr>
      </w:pPr>
    </w:p>
    <w:p w14:paraId="34EBCA9B" w14:textId="2139E471" w:rsidR="0060739F" w:rsidRDefault="0060739F" w:rsidP="00564574">
      <w:pPr>
        <w:pStyle w:val="BodyText"/>
        <w:spacing w:before="90" w:line="261" w:lineRule="auto"/>
        <w:ind w:left="3600" w:right="372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D9912" wp14:editId="0D804809">
                <wp:simplePos x="0" y="0"/>
                <wp:positionH relativeFrom="column">
                  <wp:posOffset>2571750</wp:posOffset>
                </wp:positionH>
                <wp:positionV relativeFrom="paragraph">
                  <wp:posOffset>170815</wp:posOffset>
                </wp:positionV>
                <wp:extent cx="3181350" cy="7905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C6E25" w14:textId="3E8AA44C" w:rsidR="0060739F" w:rsidRPr="0060739F" w:rsidRDefault="0060739F" w:rsidP="006073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073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School of Education</w:t>
                            </w:r>
                          </w:p>
                          <w:p w14:paraId="67CDE00F" w14:textId="43FC0DE1" w:rsidR="0060739F" w:rsidRPr="0060739F" w:rsidRDefault="0060739F" w:rsidP="0060739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0739F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Department of Counselor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2EDC7FE1">
              <v:shape id="Text Box 24" style="position:absolute;left:0;text-align:left;margin-left:202.5pt;margin-top:13.45pt;width:250.5pt;height:6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" w14:anchorId="44FD9912">
                <v:textbox>
                  <w:txbxContent>
                    <w:p w:rsidRPr="0060739F" w:rsidR="0060739F" w:rsidP="0060739F" w:rsidRDefault="0060739F" w14:paraId="30847890" w14:textId="3E8AA44C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0739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School of Education</w:t>
                      </w:r>
                    </w:p>
                    <w:p w:rsidRPr="0060739F" w:rsidR="0060739F" w:rsidP="0060739F" w:rsidRDefault="0060739F" w14:paraId="2F77CAD4" w14:textId="43FC0DE1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0739F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Department of Counselor 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A06D0B" w14:textId="77777777" w:rsidR="0060739F" w:rsidRDefault="0060739F" w:rsidP="00564574">
      <w:pPr>
        <w:pStyle w:val="BodyText"/>
        <w:spacing w:before="90" w:line="261" w:lineRule="auto"/>
        <w:ind w:left="3600" w:right="3728"/>
        <w:jc w:val="center"/>
        <w:rPr>
          <w:sz w:val="28"/>
          <w:szCs w:val="28"/>
        </w:rPr>
      </w:pPr>
    </w:p>
    <w:p w14:paraId="75C26688" w14:textId="77777777" w:rsidR="0060739F" w:rsidRDefault="0060739F" w:rsidP="00564574">
      <w:pPr>
        <w:pStyle w:val="BodyText"/>
        <w:spacing w:before="90" w:line="261" w:lineRule="auto"/>
        <w:ind w:left="3600" w:right="3728"/>
        <w:jc w:val="center"/>
        <w:rPr>
          <w:sz w:val="28"/>
          <w:szCs w:val="28"/>
        </w:rPr>
      </w:pPr>
    </w:p>
    <w:p w14:paraId="00E7F66C" w14:textId="77777777" w:rsidR="0060739F" w:rsidRDefault="0060739F" w:rsidP="00564574">
      <w:pPr>
        <w:pStyle w:val="BodyText"/>
        <w:spacing w:before="90" w:line="261" w:lineRule="auto"/>
        <w:ind w:left="3600" w:right="3728"/>
        <w:jc w:val="center"/>
        <w:rPr>
          <w:sz w:val="28"/>
          <w:szCs w:val="28"/>
        </w:rPr>
      </w:pPr>
    </w:p>
    <w:p w14:paraId="09955492" w14:textId="5DE5358B" w:rsidR="006E09C2" w:rsidRPr="0060739F" w:rsidRDefault="006E09C2" w:rsidP="00564574">
      <w:pPr>
        <w:pStyle w:val="BodyText"/>
        <w:spacing w:before="90" w:line="261" w:lineRule="auto"/>
        <w:ind w:left="3600" w:right="3728"/>
        <w:jc w:val="center"/>
        <w:rPr>
          <w:sz w:val="28"/>
          <w:szCs w:val="28"/>
        </w:rPr>
      </w:pPr>
      <w:r w:rsidRPr="0060739F">
        <w:rPr>
          <w:sz w:val="28"/>
          <w:szCs w:val="28"/>
        </w:rPr>
        <w:t>***</w:t>
      </w:r>
    </w:p>
    <w:p w14:paraId="04AF6E22" w14:textId="77777777" w:rsidR="006E09C2" w:rsidRDefault="006E09C2">
      <w:pPr>
        <w:pStyle w:val="BodyText"/>
        <w:spacing w:line="272" w:lineRule="exact"/>
        <w:ind w:left="809" w:right="825"/>
        <w:jc w:val="center"/>
      </w:pPr>
      <w:bookmarkStart w:id="0" w:name="CLINICAL_MENTAL_HEALTH_COUNSELING_&amp;_SCHO"/>
      <w:bookmarkEnd w:id="0"/>
    </w:p>
    <w:p w14:paraId="5F74E676" w14:textId="43ED6102" w:rsidR="00B845F0" w:rsidRPr="0060739F" w:rsidRDefault="00061EA1">
      <w:pPr>
        <w:pStyle w:val="BodyText"/>
        <w:spacing w:line="272" w:lineRule="exact"/>
        <w:ind w:left="809" w:right="825"/>
        <w:jc w:val="center"/>
        <w:rPr>
          <w:rFonts w:ascii="Calibri" w:hAnsi="Calibri" w:cs="Calibri"/>
          <w:b/>
          <w:bCs/>
          <w:sz w:val="28"/>
          <w:szCs w:val="28"/>
        </w:rPr>
      </w:pPr>
      <w:r w:rsidRPr="0060739F">
        <w:rPr>
          <w:rFonts w:ascii="Calibri" w:hAnsi="Calibri" w:cs="Calibri"/>
          <w:b/>
          <w:bCs/>
          <w:sz w:val="28"/>
          <w:szCs w:val="28"/>
        </w:rPr>
        <w:t>CLINICAL MENTAL HEALTH COUNSELING &amp; SCHOOL COUNSELING</w:t>
      </w:r>
    </w:p>
    <w:p w14:paraId="22BA1908" w14:textId="5920D11D" w:rsidR="00B845F0" w:rsidRPr="0060739F" w:rsidRDefault="00B845F0">
      <w:pPr>
        <w:pStyle w:val="BodyText"/>
        <w:rPr>
          <w:rFonts w:ascii="Calibri" w:hAnsi="Calibri" w:cs="Calibri"/>
          <w:sz w:val="28"/>
          <w:szCs w:val="28"/>
        </w:rPr>
      </w:pPr>
    </w:p>
    <w:p w14:paraId="5EBA780D" w14:textId="65B1F994" w:rsidR="006E09C2" w:rsidRDefault="00C85D0D" w:rsidP="006E09C2">
      <w:pPr>
        <w:pStyle w:val="BodyText"/>
        <w:spacing w:before="90" w:line="261" w:lineRule="auto"/>
        <w:ind w:left="3714" w:right="3728"/>
        <w:jc w:val="center"/>
      </w:pPr>
      <w:r>
        <w:t>MASTER OF ARTS</w:t>
      </w:r>
    </w:p>
    <w:p w14:paraId="7DCA8E1A" w14:textId="77777777" w:rsidR="006E09C2" w:rsidRDefault="006E09C2">
      <w:pPr>
        <w:pStyle w:val="BodyText"/>
        <w:rPr>
          <w:sz w:val="26"/>
        </w:rPr>
      </w:pPr>
    </w:p>
    <w:p w14:paraId="5145D499" w14:textId="36F4B84B" w:rsidR="00B845F0" w:rsidRPr="006E09C2" w:rsidRDefault="0045702C">
      <w:pPr>
        <w:pStyle w:val="BodyText"/>
        <w:spacing w:before="2"/>
        <w:rPr>
          <w:b/>
        </w:rPr>
      </w:pPr>
      <w:r w:rsidRPr="006E09C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F91B08" wp14:editId="449B8019">
                <wp:simplePos x="0" y="0"/>
                <wp:positionH relativeFrom="page">
                  <wp:posOffset>941705</wp:posOffset>
                </wp:positionH>
                <wp:positionV relativeFrom="paragraph">
                  <wp:posOffset>200660</wp:posOffset>
                </wp:positionV>
                <wp:extent cx="5929630" cy="4170045"/>
                <wp:effectExtent l="0" t="0" r="13970" b="1905"/>
                <wp:wrapTopAndBottom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417004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23DBDC" w14:textId="77777777" w:rsidR="00061EA1" w:rsidRPr="00C715BD" w:rsidRDefault="00061EA1">
                            <w:pPr>
                              <w:spacing w:before="1"/>
                              <w:ind w:left="25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15BD">
                              <w:rPr>
                                <w:b/>
                                <w:sz w:val="24"/>
                                <w:szCs w:val="24"/>
                              </w:rPr>
                              <w:t>Mission Statement</w:t>
                            </w:r>
                          </w:p>
                          <w:p w14:paraId="4CB68926" w14:textId="77777777" w:rsidR="00061EA1" w:rsidRPr="00C715BD" w:rsidRDefault="00061EA1">
                            <w:pPr>
                              <w:pStyle w:val="BodyText"/>
                              <w:spacing w:before="10"/>
                              <w:rPr>
                                <w:b/>
                              </w:rPr>
                            </w:pPr>
                          </w:p>
                          <w:p w14:paraId="11B844F5" w14:textId="75D43A0A" w:rsidR="00061EA1" w:rsidRPr="00C715BD" w:rsidRDefault="00061EA1" w:rsidP="00132151">
                            <w:pPr>
                              <w:pStyle w:val="BodyText"/>
                              <w:spacing w:line="254" w:lineRule="auto"/>
                              <w:ind w:left="251" w:right="152" w:hanging="22"/>
                              <w:jc w:val="both"/>
                            </w:pPr>
                            <w:r w:rsidRPr="00C715BD">
                              <w:t xml:space="preserve">The mission of the Department of Counselor Education is to prepare candidates to assume roles of leadership and service in society as Licensed Professional Counselors and/or certified School Counselors </w:t>
                            </w:r>
                            <w:r w:rsidR="00F737C6">
                              <w:t>in accordance with the standards established by the</w:t>
                            </w:r>
                            <w:r w:rsidRPr="00C715BD">
                              <w:t xml:space="preserve"> Georgia Board of Professional Counselors, Social Workers, and Marriage &amp; Family Therapists, the Council for the Accreditation of Counseling and Related Educational Program (CACRE</w:t>
                            </w:r>
                            <w:r w:rsidR="00F737C6">
                              <w:t>P)</w:t>
                            </w:r>
                            <w:r w:rsidRPr="00C715BD">
                              <w:t>, the Georgia Professional Standards Commission (PSC) and the Council for the Accreditation of Educator Preparation (CAEP).</w:t>
                            </w:r>
                          </w:p>
                          <w:p w14:paraId="653A2FC9" w14:textId="77777777" w:rsidR="00061EA1" w:rsidRPr="00C715BD" w:rsidRDefault="00061EA1" w:rsidP="00132151">
                            <w:pPr>
                              <w:pStyle w:val="BodyText"/>
                              <w:jc w:val="both"/>
                            </w:pPr>
                          </w:p>
                          <w:p w14:paraId="50D84323" w14:textId="77777777" w:rsidR="004B2C4C" w:rsidRDefault="004B2C4C" w:rsidP="00132151">
                            <w:pPr>
                              <w:ind w:left="251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448287C" w14:textId="54761389" w:rsidR="00061EA1" w:rsidRPr="00C715BD" w:rsidRDefault="00061EA1">
                            <w:pPr>
                              <w:ind w:left="25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715BD">
                              <w:rPr>
                                <w:b/>
                                <w:sz w:val="24"/>
                                <w:szCs w:val="24"/>
                              </w:rPr>
                              <w:t>Vision Statement</w:t>
                            </w:r>
                          </w:p>
                          <w:p w14:paraId="5F45D731" w14:textId="77777777" w:rsidR="00061EA1" w:rsidRPr="00C715BD" w:rsidRDefault="00061EA1">
                            <w:pPr>
                              <w:pStyle w:val="BodyText"/>
                              <w:spacing w:before="7"/>
                              <w:rPr>
                                <w:b/>
                              </w:rPr>
                            </w:pPr>
                          </w:p>
                          <w:p w14:paraId="155D4AD8" w14:textId="77777777" w:rsidR="00061EA1" w:rsidRPr="00C715BD" w:rsidRDefault="00061EA1" w:rsidP="00132151">
                            <w:pPr>
                              <w:pStyle w:val="BodyText"/>
                              <w:spacing w:line="254" w:lineRule="auto"/>
                              <w:ind w:left="261" w:right="173" w:hanging="10"/>
                              <w:jc w:val="both"/>
                            </w:pPr>
                            <w:r w:rsidRPr="00C715BD">
                              <w:t>The vision of the Department of Counselor Education is to prepare a diverse pool of candidates who are knowledgeable, critical thinkers, and ethical change agents, who promote a more just society.</w:t>
                            </w:r>
                            <w:r w:rsidR="00FC781F" w:rsidRPr="00C715BD">
                              <w:t xml:space="preserve"> </w:t>
                            </w:r>
                            <w:r w:rsidRPr="00C715BD">
                              <w:t>Graduates are prepared to counsel and foster change through counseling in collaboration with schools and community stakeholders.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3454B26D">
              <v:shape id="Text Box 21" style="position:absolute;margin-left:74.15pt;margin-top:15.8pt;width:466.9pt;height:328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" w14:anchorId="7FF91B08">
                <v:textbox inset="0,0,0,0">
                  <w:txbxContent>
                    <w:p w:rsidRPr="00C715BD" w:rsidR="00061EA1" w:rsidRDefault="00061EA1" w14:paraId="6E8F5140" w14:textId="77777777">
                      <w:pPr>
                        <w:spacing w:before="1"/>
                        <w:ind w:left="252"/>
                        <w:rPr>
                          <w:b/>
                          <w:sz w:val="24"/>
                          <w:szCs w:val="24"/>
                        </w:rPr>
                      </w:pPr>
                      <w:r w:rsidRPr="00C715BD">
                        <w:rPr>
                          <w:b/>
                          <w:sz w:val="24"/>
                          <w:szCs w:val="24"/>
                        </w:rPr>
                        <w:t>Mission Statement</w:t>
                      </w:r>
                    </w:p>
                    <w:p w:rsidRPr="00C715BD" w:rsidR="00061EA1" w:rsidRDefault="00061EA1" w14:paraId="0A37501D" w14:textId="77777777">
                      <w:pPr>
                        <w:pStyle w:val="BodyText"/>
                        <w:spacing w:before="10"/>
                        <w:rPr>
                          <w:b/>
                        </w:rPr>
                      </w:pPr>
                    </w:p>
                    <w:p w:rsidRPr="00C715BD" w:rsidR="00061EA1" w:rsidP="00132151" w:rsidRDefault="00061EA1" w14:paraId="03E04CA8" w14:textId="75D43A0A">
                      <w:pPr>
                        <w:pStyle w:val="BodyText"/>
                        <w:spacing w:line="254" w:lineRule="auto"/>
                        <w:ind w:left="251" w:right="152" w:hanging="22"/>
                        <w:jc w:val="both"/>
                      </w:pPr>
                      <w:r w:rsidRPr="00C715BD">
                        <w:t xml:space="preserve">The mission of the Department of Counselor Education is to prepare candidates to assume roles of leadership and service in society as Licensed Professional Counselors and/or certified School Counselors </w:t>
                      </w:r>
                      <w:r w:rsidR="00F737C6">
                        <w:t>in accordance with the standards established by the</w:t>
                      </w:r>
                      <w:r w:rsidRPr="00C715BD">
                        <w:t xml:space="preserve"> Georgia Board of Professional Counselors, Social Workers, and Marriage &amp; Family Therapists, the Council for the Accreditation of Counseling and Related Educational Program (CACRE</w:t>
                      </w:r>
                      <w:r w:rsidR="00F737C6">
                        <w:t>P)</w:t>
                      </w:r>
                      <w:r w:rsidRPr="00C715BD">
                        <w:t>, the Georgia Professional Standards Commission (PSC) and the Council for the Accreditation of Educator Preparation (CAEP).</w:t>
                      </w:r>
                    </w:p>
                    <w:p w:rsidRPr="00C715BD" w:rsidR="00061EA1" w:rsidP="00132151" w:rsidRDefault="00061EA1" w14:paraId="5DAB6C7B" w14:textId="77777777">
                      <w:pPr>
                        <w:pStyle w:val="BodyText"/>
                        <w:jc w:val="both"/>
                      </w:pPr>
                    </w:p>
                    <w:p w:rsidR="004B2C4C" w:rsidP="00132151" w:rsidRDefault="004B2C4C" w14:paraId="02EB378F" w14:textId="77777777">
                      <w:pPr>
                        <w:ind w:left="251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Pr="00C715BD" w:rsidR="00061EA1" w:rsidRDefault="00061EA1" w14:paraId="557FD69A" w14:textId="54761389">
                      <w:pPr>
                        <w:ind w:left="251"/>
                        <w:rPr>
                          <w:b/>
                          <w:sz w:val="24"/>
                          <w:szCs w:val="24"/>
                        </w:rPr>
                      </w:pPr>
                      <w:r w:rsidRPr="00C715BD">
                        <w:rPr>
                          <w:b/>
                          <w:sz w:val="24"/>
                          <w:szCs w:val="24"/>
                        </w:rPr>
                        <w:t>Vision Statement</w:t>
                      </w:r>
                    </w:p>
                    <w:p w:rsidRPr="00C715BD" w:rsidR="00061EA1" w:rsidRDefault="00061EA1" w14:paraId="6A05A809" w14:textId="77777777">
                      <w:pPr>
                        <w:pStyle w:val="BodyText"/>
                        <w:spacing w:before="7"/>
                        <w:rPr>
                          <w:b/>
                        </w:rPr>
                      </w:pPr>
                    </w:p>
                    <w:p w:rsidRPr="00C715BD" w:rsidR="00061EA1" w:rsidP="00132151" w:rsidRDefault="00061EA1" w14:paraId="6E432556" w14:textId="77777777">
                      <w:pPr>
                        <w:pStyle w:val="BodyText"/>
                        <w:spacing w:line="254" w:lineRule="auto"/>
                        <w:ind w:left="261" w:right="173" w:hanging="10"/>
                        <w:jc w:val="both"/>
                      </w:pPr>
                      <w:r w:rsidRPr="00C715BD">
                        <w:t>The vision of the Department of Counselor Education is to prepare a diverse pool of candidates who are knowledgeable, critical thinkers, and ethical change agents, who promote a more just society.</w:t>
                      </w:r>
                      <w:r w:rsidRPr="00C715BD" w:rsidR="00FC781F">
                        <w:t xml:space="preserve"> </w:t>
                      </w:r>
                      <w:r w:rsidRPr="00C715BD">
                        <w:t>Graduates are prepared to counsel and foster change through counseling in collaboration with schools and community stakeholders.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F9CB6B" w14:textId="3799EFF8" w:rsidR="00B845F0" w:rsidRDefault="00B845F0">
      <w:pPr>
        <w:pStyle w:val="BodyText"/>
        <w:rPr>
          <w:b/>
          <w:sz w:val="20"/>
        </w:rPr>
      </w:pPr>
    </w:p>
    <w:p w14:paraId="2797C926" w14:textId="050C784C" w:rsidR="006E09C2" w:rsidRDefault="006E09C2">
      <w:pPr>
        <w:pStyle w:val="BodyText"/>
        <w:rPr>
          <w:b/>
          <w:sz w:val="20"/>
        </w:rPr>
      </w:pPr>
    </w:p>
    <w:p w14:paraId="4A6FA5A5" w14:textId="383280F6" w:rsidR="006E09C2" w:rsidRDefault="006E09C2">
      <w:pPr>
        <w:pStyle w:val="BodyText"/>
        <w:rPr>
          <w:b/>
          <w:sz w:val="20"/>
        </w:rPr>
      </w:pPr>
    </w:p>
    <w:p w14:paraId="048A24ED" w14:textId="42B75D7B" w:rsidR="006E09C2" w:rsidRDefault="006E09C2">
      <w:pPr>
        <w:pStyle w:val="BodyText"/>
        <w:rPr>
          <w:b/>
          <w:sz w:val="20"/>
        </w:rPr>
      </w:pPr>
    </w:p>
    <w:p w14:paraId="0F8A192B" w14:textId="3FF44629" w:rsidR="006E09C2" w:rsidRDefault="006E09C2">
      <w:pPr>
        <w:pStyle w:val="BodyText"/>
        <w:rPr>
          <w:b/>
          <w:sz w:val="20"/>
        </w:rPr>
      </w:pPr>
    </w:p>
    <w:p w14:paraId="19346DEF" w14:textId="0B6A37E7" w:rsidR="006E09C2" w:rsidRDefault="006E09C2">
      <w:pPr>
        <w:pStyle w:val="BodyText"/>
        <w:rPr>
          <w:b/>
          <w:sz w:val="20"/>
        </w:rPr>
      </w:pPr>
    </w:p>
    <w:p w14:paraId="04EF56BD" w14:textId="6CDF3E84" w:rsidR="006E09C2" w:rsidRDefault="006E09C2">
      <w:pPr>
        <w:pStyle w:val="BodyText"/>
        <w:rPr>
          <w:b/>
          <w:sz w:val="20"/>
        </w:rPr>
      </w:pPr>
    </w:p>
    <w:p w14:paraId="4B6E2E16" w14:textId="5CEADDA1" w:rsidR="006E09C2" w:rsidRDefault="006E09C2">
      <w:pPr>
        <w:pStyle w:val="BodyText"/>
        <w:rPr>
          <w:b/>
          <w:sz w:val="20"/>
        </w:rPr>
      </w:pPr>
    </w:p>
    <w:p w14:paraId="394548F3" w14:textId="320C557D" w:rsidR="006E09C2" w:rsidRDefault="006E09C2">
      <w:pPr>
        <w:pStyle w:val="BodyText"/>
        <w:rPr>
          <w:b/>
          <w:sz w:val="20"/>
        </w:rPr>
      </w:pPr>
    </w:p>
    <w:p w14:paraId="42A9AA8F" w14:textId="77777777" w:rsidR="000E3F40" w:rsidRDefault="000E3F40">
      <w:pPr>
        <w:pStyle w:val="BodyText"/>
        <w:rPr>
          <w:b/>
          <w:sz w:val="20"/>
        </w:rPr>
      </w:pPr>
    </w:p>
    <w:p w14:paraId="216CEF7F" w14:textId="6B2CAB15" w:rsidR="006E09C2" w:rsidRDefault="006E09C2">
      <w:pPr>
        <w:pStyle w:val="BodyText"/>
        <w:rPr>
          <w:b/>
          <w:sz w:val="20"/>
        </w:rPr>
      </w:pPr>
    </w:p>
    <w:p w14:paraId="47EDCE8D" w14:textId="77777777" w:rsidR="00F756F4" w:rsidRDefault="00F756F4">
      <w:pPr>
        <w:pStyle w:val="Heading1"/>
        <w:ind w:right="3174"/>
        <w:jc w:val="center"/>
      </w:pPr>
      <w:bookmarkStart w:id="1" w:name="_TOC_250005"/>
      <w:bookmarkEnd w:id="1"/>
    </w:p>
    <w:p w14:paraId="32045474" w14:textId="135F3E82" w:rsidR="00B845F0" w:rsidRPr="00C715BD" w:rsidRDefault="00C715BD">
      <w:pPr>
        <w:pStyle w:val="Heading1"/>
        <w:ind w:right="3174"/>
        <w:jc w:val="center"/>
      </w:pPr>
      <w:r>
        <w:t>PROGRAM OBJECTIVES</w:t>
      </w:r>
    </w:p>
    <w:p w14:paraId="2280EE54" w14:textId="327576D7" w:rsidR="002D2110" w:rsidRDefault="004B2C4C" w:rsidP="00564574">
      <w:pPr>
        <w:pStyle w:val="BodyText"/>
        <w:spacing w:before="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3C9EC1" wp14:editId="7C2C9140">
                <wp:simplePos x="0" y="0"/>
                <wp:positionH relativeFrom="page">
                  <wp:posOffset>609600</wp:posOffset>
                </wp:positionH>
                <wp:positionV relativeFrom="paragraph">
                  <wp:posOffset>319405</wp:posOffset>
                </wp:positionV>
                <wp:extent cx="6876415" cy="2219325"/>
                <wp:effectExtent l="0" t="0" r="635" b="9525"/>
                <wp:wrapTopAndBottom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221932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CE044" w14:textId="43C7BE63" w:rsidR="00061EA1" w:rsidRDefault="00061EA1" w:rsidP="00132151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89"/>
                              </w:tabs>
                              <w:spacing w:line="252" w:lineRule="auto"/>
                              <w:ind w:right="713"/>
                              <w:jc w:val="both"/>
                            </w:pPr>
                            <w:r w:rsidRPr="00132151">
                              <w:t>Introduce theory and concepts to human behavior, human service systems, and problems</w:t>
                            </w:r>
                            <w:r w:rsidRPr="00132151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32151">
                              <w:t>in human behavior at all developmental levels.</w:t>
                            </w:r>
                          </w:p>
                          <w:p w14:paraId="60DFA684" w14:textId="77777777" w:rsidR="00F756F4" w:rsidRDefault="00F756F4" w:rsidP="00F756F4">
                            <w:pPr>
                              <w:pStyle w:val="BodyText"/>
                              <w:tabs>
                                <w:tab w:val="left" w:pos="389"/>
                              </w:tabs>
                              <w:spacing w:line="252" w:lineRule="auto"/>
                              <w:ind w:left="360" w:right="713"/>
                              <w:jc w:val="both"/>
                            </w:pPr>
                          </w:p>
                          <w:p w14:paraId="45327912" w14:textId="39ECDB3D" w:rsidR="00F756F4" w:rsidRPr="00F756F4" w:rsidRDefault="00F756F4" w:rsidP="00132151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89"/>
                              </w:tabs>
                              <w:spacing w:line="252" w:lineRule="auto"/>
                              <w:ind w:right="713"/>
                              <w:jc w:val="both"/>
                            </w:pPr>
                            <w:r w:rsidRPr="00132151">
                              <w:t xml:space="preserve">Prepare </w:t>
                            </w:r>
                            <w:r w:rsidRPr="00F756F4">
                              <w:t>candidates for licensure and/or certification as a Professional Counselor and</w:t>
                            </w:r>
                            <w:r>
                              <w:t>/or</w:t>
                            </w:r>
                            <w:r w:rsidRPr="00F756F4">
                              <w:t xml:space="preserve"> Professional School Counselor in Georgia</w:t>
                            </w:r>
                            <w:r>
                              <w:t xml:space="preserve"> and</w:t>
                            </w:r>
                            <w:r w:rsidRPr="00F756F4">
                              <w:t xml:space="preserve"> qualify to take</w:t>
                            </w:r>
                            <w:r w:rsidRPr="00F756F4">
                              <w:rPr>
                                <w:spacing w:val="-22"/>
                              </w:rPr>
                              <w:t xml:space="preserve"> </w:t>
                            </w:r>
                            <w:r w:rsidRPr="00F756F4">
                              <w:t>the National Counselor</w:t>
                            </w:r>
                            <w:r w:rsidRPr="00F756F4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F756F4">
                              <w:t>Examination</w:t>
                            </w:r>
                            <w:r>
                              <w:t>.</w:t>
                            </w:r>
                          </w:p>
                          <w:p w14:paraId="30E455F0" w14:textId="77777777" w:rsidR="00061EA1" w:rsidRPr="00132151" w:rsidRDefault="00061EA1" w:rsidP="00132151">
                            <w:pPr>
                              <w:pStyle w:val="BodyText"/>
                              <w:spacing w:before="5"/>
                              <w:jc w:val="both"/>
                            </w:pPr>
                          </w:p>
                          <w:p w14:paraId="0776C08F" w14:textId="57F6A3B5" w:rsidR="00061EA1" w:rsidRPr="00132151" w:rsidRDefault="00061EA1" w:rsidP="00132151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89"/>
                              </w:tabs>
                              <w:spacing w:before="11" w:line="252" w:lineRule="auto"/>
                              <w:ind w:right="487"/>
                              <w:jc w:val="both"/>
                            </w:pPr>
                            <w:r w:rsidRPr="00132151">
                              <w:t>Prepare candidates for advanced studies and/or professional counseling careers in a</w:t>
                            </w:r>
                            <w:r w:rsidR="002D2110" w:rsidRPr="00132151">
                              <w:t xml:space="preserve"> </w:t>
                            </w:r>
                            <w:r w:rsidRPr="00132151">
                              <w:t>variety</w:t>
                            </w:r>
                            <w:r w:rsidRPr="00132151">
                              <w:rPr>
                                <w:spacing w:val="-21"/>
                              </w:rPr>
                              <w:t xml:space="preserve"> </w:t>
                            </w:r>
                            <w:r w:rsidRPr="00132151">
                              <w:t>of community</w:t>
                            </w:r>
                            <w:r w:rsidRPr="00132151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32151">
                              <w:t>settings.</w:t>
                            </w:r>
                          </w:p>
                          <w:p w14:paraId="2BF33D42" w14:textId="77777777" w:rsidR="002D2110" w:rsidRPr="00132151" w:rsidRDefault="002D2110" w:rsidP="00132151">
                            <w:pPr>
                              <w:pStyle w:val="BodyText"/>
                              <w:tabs>
                                <w:tab w:val="left" w:pos="389"/>
                              </w:tabs>
                              <w:spacing w:before="11" w:line="252" w:lineRule="auto"/>
                              <w:ind w:left="28" w:right="487"/>
                              <w:jc w:val="both"/>
                            </w:pPr>
                          </w:p>
                          <w:p w14:paraId="71C5DCB4" w14:textId="77777777" w:rsidR="00061EA1" w:rsidRPr="00132151" w:rsidRDefault="00061EA1" w:rsidP="00132151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89"/>
                              </w:tabs>
                              <w:spacing w:before="8"/>
                              <w:jc w:val="both"/>
                            </w:pPr>
                            <w:r w:rsidRPr="00132151">
                              <w:t>Train candidates to integrate individual and group counseling methods and</w:t>
                            </w:r>
                            <w:r w:rsidRPr="00132151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32151">
                              <w:t>practices.</w:t>
                            </w:r>
                          </w:p>
                          <w:p w14:paraId="6F9EF56B" w14:textId="2E524B4A" w:rsidR="00061EA1" w:rsidRPr="00FC781F" w:rsidRDefault="00061EA1" w:rsidP="002D2110">
                            <w:pPr>
                              <w:pStyle w:val="BodyText"/>
                              <w:tabs>
                                <w:tab w:val="left" w:pos="389"/>
                              </w:tabs>
                              <w:spacing w:before="22" w:line="252" w:lineRule="auto"/>
                              <w:ind w:left="28" w:right="445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386AAA3F">
              <v:shape id="_x0000_s1029" style="position:absolute;margin-left:48pt;margin-top:25.15pt;width:541.45pt;height:17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filled="f" strok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" w14:anchorId="133C9EC1">
                <v:textbox inset="0,0,0,0">
                  <w:txbxContent>
                    <w:p w:rsidR="00061EA1" w:rsidP="00132151" w:rsidRDefault="00061EA1" w14:paraId="73885545" w14:textId="43C7BE63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389"/>
                        </w:tabs>
                        <w:spacing w:line="252" w:lineRule="auto"/>
                        <w:ind w:right="713"/>
                        <w:jc w:val="both"/>
                      </w:pPr>
                      <w:r w:rsidRPr="00132151">
                        <w:t>Introduce theory and concepts to human behavior, human service systems, and problems</w:t>
                      </w:r>
                      <w:r w:rsidRPr="00132151">
                        <w:rPr>
                          <w:spacing w:val="-16"/>
                        </w:rPr>
                        <w:t xml:space="preserve"> </w:t>
                      </w:r>
                      <w:r w:rsidRPr="00132151">
                        <w:t>in human behavior at all developmental levels.</w:t>
                      </w:r>
                    </w:p>
                    <w:p w:rsidR="00F756F4" w:rsidP="00F756F4" w:rsidRDefault="00F756F4" w14:paraId="5A39BBE3" w14:textId="77777777">
                      <w:pPr>
                        <w:pStyle w:val="BodyText"/>
                        <w:tabs>
                          <w:tab w:val="left" w:pos="389"/>
                        </w:tabs>
                        <w:spacing w:line="252" w:lineRule="auto"/>
                        <w:ind w:left="360" w:right="713"/>
                        <w:jc w:val="both"/>
                      </w:pPr>
                    </w:p>
                    <w:p w:rsidRPr="00F756F4" w:rsidR="00F756F4" w:rsidP="00132151" w:rsidRDefault="00F756F4" w14:paraId="274410A3" w14:textId="39ECDB3D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389"/>
                        </w:tabs>
                        <w:spacing w:line="252" w:lineRule="auto"/>
                        <w:ind w:right="713"/>
                        <w:jc w:val="both"/>
                      </w:pPr>
                      <w:r w:rsidRPr="00132151">
                        <w:t xml:space="preserve">Prepare </w:t>
                      </w:r>
                      <w:r w:rsidRPr="00F756F4">
                        <w:t>candidates for licensure and/or certification as a Professional Counselor and</w:t>
                      </w:r>
                      <w:r>
                        <w:t>/or</w:t>
                      </w:r>
                      <w:r w:rsidRPr="00F756F4">
                        <w:t xml:space="preserve"> Professional School Counselor in </w:t>
                      </w:r>
                      <w:r w:rsidRPr="00F756F4">
                        <w:t>Georgia</w:t>
                      </w:r>
                      <w:r>
                        <w:t xml:space="preserve"> and</w:t>
                      </w:r>
                      <w:r w:rsidRPr="00F756F4">
                        <w:t xml:space="preserve"> qualify to take</w:t>
                      </w:r>
                      <w:r w:rsidRPr="00F756F4">
                        <w:rPr>
                          <w:spacing w:val="-22"/>
                        </w:rPr>
                        <w:t xml:space="preserve"> </w:t>
                      </w:r>
                      <w:r w:rsidRPr="00F756F4">
                        <w:t>the National Counselor</w:t>
                      </w:r>
                      <w:r w:rsidRPr="00F756F4">
                        <w:rPr>
                          <w:spacing w:val="-2"/>
                        </w:rPr>
                        <w:t xml:space="preserve"> </w:t>
                      </w:r>
                      <w:r w:rsidRPr="00F756F4">
                        <w:t>Examination</w:t>
                      </w:r>
                      <w:r>
                        <w:t>.</w:t>
                      </w:r>
                    </w:p>
                    <w:p w:rsidRPr="00132151" w:rsidR="00061EA1" w:rsidP="00132151" w:rsidRDefault="00061EA1" w14:paraId="41C8F396" w14:textId="77777777">
                      <w:pPr>
                        <w:pStyle w:val="BodyText"/>
                        <w:spacing w:before="5"/>
                        <w:jc w:val="both"/>
                      </w:pPr>
                    </w:p>
                    <w:p w:rsidRPr="00132151" w:rsidR="00061EA1" w:rsidP="00132151" w:rsidRDefault="00061EA1" w14:paraId="0C8DD947" w14:textId="57F6A3B5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389"/>
                        </w:tabs>
                        <w:spacing w:before="11" w:line="252" w:lineRule="auto"/>
                        <w:ind w:right="487"/>
                        <w:jc w:val="both"/>
                      </w:pPr>
                      <w:r w:rsidRPr="00132151">
                        <w:t>Prepare candidates for advanced studies and/or professional counseling careers in a</w:t>
                      </w:r>
                      <w:r w:rsidRPr="00132151" w:rsidR="002D2110">
                        <w:t xml:space="preserve"> </w:t>
                      </w:r>
                      <w:r w:rsidRPr="00132151">
                        <w:t>variety</w:t>
                      </w:r>
                      <w:r w:rsidRPr="00132151">
                        <w:rPr>
                          <w:spacing w:val="-21"/>
                        </w:rPr>
                        <w:t xml:space="preserve"> </w:t>
                      </w:r>
                      <w:r w:rsidRPr="00132151">
                        <w:t>of community</w:t>
                      </w:r>
                      <w:r w:rsidRPr="00132151">
                        <w:rPr>
                          <w:spacing w:val="-6"/>
                        </w:rPr>
                        <w:t xml:space="preserve"> </w:t>
                      </w:r>
                      <w:r w:rsidRPr="00132151">
                        <w:t>settings.</w:t>
                      </w:r>
                    </w:p>
                    <w:p w:rsidRPr="00132151" w:rsidR="002D2110" w:rsidP="00132151" w:rsidRDefault="002D2110" w14:paraId="72A3D3EC" w14:textId="77777777">
                      <w:pPr>
                        <w:pStyle w:val="BodyText"/>
                        <w:tabs>
                          <w:tab w:val="left" w:pos="389"/>
                        </w:tabs>
                        <w:spacing w:before="11" w:line="252" w:lineRule="auto"/>
                        <w:ind w:left="28" w:right="487"/>
                        <w:jc w:val="both"/>
                      </w:pPr>
                    </w:p>
                    <w:p w:rsidRPr="00132151" w:rsidR="00061EA1" w:rsidP="00132151" w:rsidRDefault="00061EA1" w14:paraId="77C6F26E" w14:textId="77777777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389"/>
                        </w:tabs>
                        <w:spacing w:before="8"/>
                        <w:jc w:val="both"/>
                      </w:pPr>
                      <w:r w:rsidRPr="00132151">
                        <w:t>Train candidates to integrate individual and group counseling methods and</w:t>
                      </w:r>
                      <w:r w:rsidRPr="00132151">
                        <w:rPr>
                          <w:spacing w:val="-4"/>
                        </w:rPr>
                        <w:t xml:space="preserve"> </w:t>
                      </w:r>
                      <w:r w:rsidRPr="00132151">
                        <w:t>practices.</w:t>
                      </w:r>
                    </w:p>
                    <w:p w:rsidRPr="00FC781F" w:rsidR="00061EA1" w:rsidP="002D2110" w:rsidRDefault="00061EA1" w14:paraId="0D0B940D" w14:textId="2E524B4A">
                      <w:pPr>
                        <w:pStyle w:val="BodyText"/>
                        <w:tabs>
                          <w:tab w:val="left" w:pos="389"/>
                        </w:tabs>
                        <w:spacing w:before="22" w:line="252" w:lineRule="auto"/>
                        <w:ind w:left="28" w:right="445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22254" w14:textId="053037CF" w:rsidR="00B845F0" w:rsidRPr="00C715BD" w:rsidRDefault="00C715BD">
      <w:pPr>
        <w:pStyle w:val="Heading1"/>
        <w:spacing w:before="90"/>
        <w:ind w:left="4584"/>
      </w:pPr>
      <w:r>
        <w:t>GENERAL OVERVIEW</w:t>
      </w:r>
    </w:p>
    <w:p w14:paraId="3A0BE99A" w14:textId="071F0AF4" w:rsidR="00B845F0" w:rsidRPr="00132151" w:rsidRDefault="00061EA1" w:rsidP="00132151">
      <w:pPr>
        <w:spacing w:before="136" w:line="295" w:lineRule="auto"/>
        <w:ind w:left="347" w:right="236" w:hanging="10"/>
        <w:jc w:val="both"/>
        <w:rPr>
          <w:sz w:val="24"/>
          <w:szCs w:val="24"/>
        </w:rPr>
      </w:pPr>
      <w:r w:rsidRPr="00132151">
        <w:rPr>
          <w:sz w:val="24"/>
          <w:szCs w:val="24"/>
        </w:rPr>
        <w:t>Clark Atlanta University is a comprehensive, private, urban, coeducational institution of higher education with a predominantly African</w:t>
      </w:r>
      <w:r w:rsidR="00DF1CDC" w:rsidRPr="00132151">
        <w:rPr>
          <w:sz w:val="24"/>
          <w:szCs w:val="24"/>
        </w:rPr>
        <w:t>-</w:t>
      </w:r>
      <w:r w:rsidRPr="00132151">
        <w:rPr>
          <w:sz w:val="24"/>
          <w:szCs w:val="24"/>
        </w:rPr>
        <w:t>American heritage. This institution has fo</w:t>
      </w:r>
      <w:r w:rsidR="009F037C" w:rsidRPr="00132151">
        <w:rPr>
          <w:sz w:val="24"/>
          <w:szCs w:val="24"/>
        </w:rPr>
        <w:t>u</w:t>
      </w:r>
      <w:r w:rsidRPr="00132151">
        <w:rPr>
          <w:sz w:val="24"/>
          <w:szCs w:val="24"/>
        </w:rPr>
        <w:t xml:space="preserve">r schools, the School of Arts and Science, the School of Business, the </w:t>
      </w:r>
      <w:r w:rsidR="009F037C" w:rsidRPr="00132151">
        <w:rPr>
          <w:sz w:val="24"/>
          <w:szCs w:val="24"/>
        </w:rPr>
        <w:t>S</w:t>
      </w:r>
      <w:r w:rsidRPr="00132151">
        <w:rPr>
          <w:sz w:val="24"/>
          <w:szCs w:val="24"/>
        </w:rPr>
        <w:t>chool of Education</w:t>
      </w:r>
      <w:r w:rsidR="002D2110" w:rsidRPr="00132151">
        <w:rPr>
          <w:sz w:val="24"/>
          <w:szCs w:val="24"/>
        </w:rPr>
        <w:t xml:space="preserve">, </w:t>
      </w:r>
      <w:r w:rsidRPr="00132151">
        <w:rPr>
          <w:sz w:val="24"/>
          <w:szCs w:val="24"/>
        </w:rPr>
        <w:t>and the School of Social Work. The Department of Counselor Education is a part of the School of Education. There are</w:t>
      </w:r>
      <w:r w:rsidR="00DA0D1C" w:rsidRPr="00132151">
        <w:rPr>
          <w:sz w:val="24"/>
          <w:szCs w:val="24"/>
        </w:rPr>
        <w:t xml:space="preserve"> </w:t>
      </w:r>
      <w:r w:rsidR="00F97BAC" w:rsidRPr="00132151">
        <w:rPr>
          <w:sz w:val="24"/>
          <w:szCs w:val="24"/>
        </w:rPr>
        <w:t>sixty-two</w:t>
      </w:r>
      <w:r w:rsidRPr="00132151">
        <w:rPr>
          <w:sz w:val="24"/>
          <w:szCs w:val="24"/>
        </w:rPr>
        <w:t xml:space="preserve"> students in the program</w:t>
      </w:r>
      <w:r w:rsidR="009F037C" w:rsidRPr="00132151">
        <w:rPr>
          <w:sz w:val="24"/>
          <w:szCs w:val="24"/>
        </w:rPr>
        <w:t>,</w:t>
      </w:r>
      <w:r w:rsidRPr="00132151">
        <w:rPr>
          <w:sz w:val="24"/>
          <w:szCs w:val="24"/>
        </w:rPr>
        <w:t xml:space="preserve"> </w:t>
      </w:r>
      <w:r w:rsidR="00F97BAC" w:rsidRPr="00132151">
        <w:rPr>
          <w:sz w:val="24"/>
          <w:szCs w:val="24"/>
        </w:rPr>
        <w:t>fifty-four</w:t>
      </w:r>
      <w:r w:rsidR="005326BD" w:rsidRPr="00132151">
        <w:rPr>
          <w:sz w:val="24"/>
          <w:szCs w:val="24"/>
        </w:rPr>
        <w:t xml:space="preserve"> </w:t>
      </w:r>
      <w:r w:rsidRPr="00132151">
        <w:rPr>
          <w:sz w:val="24"/>
          <w:szCs w:val="24"/>
        </w:rPr>
        <w:t>females and</w:t>
      </w:r>
      <w:r w:rsidR="005326BD" w:rsidRPr="00132151">
        <w:rPr>
          <w:sz w:val="24"/>
          <w:szCs w:val="24"/>
        </w:rPr>
        <w:t xml:space="preserve"> </w:t>
      </w:r>
      <w:r w:rsidR="00F97BAC" w:rsidRPr="00132151">
        <w:rPr>
          <w:sz w:val="24"/>
          <w:szCs w:val="24"/>
        </w:rPr>
        <w:t>eight</w:t>
      </w:r>
      <w:r w:rsidRPr="00132151">
        <w:rPr>
          <w:sz w:val="24"/>
          <w:szCs w:val="24"/>
        </w:rPr>
        <w:t xml:space="preserve"> males. </w:t>
      </w:r>
      <w:r w:rsidR="00CF5F8F" w:rsidRPr="00132151">
        <w:rPr>
          <w:sz w:val="24"/>
          <w:szCs w:val="24"/>
        </w:rPr>
        <w:t>Forty</w:t>
      </w:r>
      <w:r w:rsidR="009F037C" w:rsidRPr="00132151">
        <w:rPr>
          <w:sz w:val="24"/>
          <w:szCs w:val="24"/>
        </w:rPr>
        <w:t>-</w:t>
      </w:r>
      <w:r w:rsidR="00D93322" w:rsidRPr="00132151">
        <w:rPr>
          <w:sz w:val="24"/>
          <w:szCs w:val="24"/>
        </w:rPr>
        <w:t>two</w:t>
      </w:r>
      <w:r w:rsidRPr="00132151">
        <w:rPr>
          <w:sz w:val="24"/>
          <w:szCs w:val="24"/>
        </w:rPr>
        <w:t xml:space="preserve"> students are enrolled in Clinical Mental Health Counseling </w:t>
      </w:r>
      <w:r w:rsidR="009E4776" w:rsidRPr="00132151">
        <w:rPr>
          <w:sz w:val="24"/>
          <w:szCs w:val="24"/>
        </w:rPr>
        <w:t xml:space="preserve">(CMHC) </w:t>
      </w:r>
      <w:r w:rsidRPr="00132151">
        <w:rPr>
          <w:sz w:val="24"/>
          <w:szCs w:val="24"/>
        </w:rPr>
        <w:t xml:space="preserve">and </w:t>
      </w:r>
      <w:r w:rsidR="00F97BAC" w:rsidRPr="00132151">
        <w:rPr>
          <w:sz w:val="24"/>
          <w:szCs w:val="24"/>
        </w:rPr>
        <w:t>twenty</w:t>
      </w:r>
      <w:r w:rsidRPr="00132151">
        <w:rPr>
          <w:sz w:val="24"/>
          <w:szCs w:val="24"/>
        </w:rPr>
        <w:t xml:space="preserve"> students are enrolled in School Counseling</w:t>
      </w:r>
      <w:r w:rsidR="009E4776" w:rsidRPr="00132151">
        <w:rPr>
          <w:sz w:val="24"/>
          <w:szCs w:val="24"/>
        </w:rPr>
        <w:t xml:space="preserve"> (SC)</w:t>
      </w:r>
      <w:r w:rsidRPr="00132151">
        <w:rPr>
          <w:sz w:val="24"/>
          <w:szCs w:val="24"/>
        </w:rPr>
        <w:t>. Currently, both counseling programs are</w:t>
      </w:r>
      <w:r w:rsidR="00CF5F8F" w:rsidRPr="00132151">
        <w:rPr>
          <w:sz w:val="24"/>
          <w:szCs w:val="24"/>
        </w:rPr>
        <w:t xml:space="preserve"> </w:t>
      </w:r>
      <w:r w:rsidRPr="00F756F4">
        <w:rPr>
          <w:sz w:val="24"/>
          <w:szCs w:val="24"/>
        </w:rPr>
        <w:t>CACREP accredit</w:t>
      </w:r>
      <w:r w:rsidR="00CF5F8F" w:rsidRPr="00F756F4">
        <w:rPr>
          <w:sz w:val="24"/>
          <w:szCs w:val="24"/>
        </w:rPr>
        <w:t>ed, under the 2016 standards</w:t>
      </w:r>
      <w:r w:rsidRPr="00F756F4">
        <w:rPr>
          <w:sz w:val="24"/>
          <w:szCs w:val="24"/>
        </w:rPr>
        <w:t>.</w:t>
      </w:r>
      <w:r w:rsidR="00CF5F8F" w:rsidRPr="00F756F4">
        <w:rPr>
          <w:sz w:val="24"/>
          <w:szCs w:val="24"/>
        </w:rPr>
        <w:t xml:space="preserve"> The p</w:t>
      </w:r>
      <w:r w:rsidRPr="00F756F4">
        <w:rPr>
          <w:sz w:val="24"/>
          <w:szCs w:val="24"/>
        </w:rPr>
        <w:t>rogram data</w:t>
      </w:r>
      <w:r w:rsidR="00CF5F8F" w:rsidRPr="00F756F4">
        <w:rPr>
          <w:sz w:val="24"/>
          <w:szCs w:val="24"/>
        </w:rPr>
        <w:t xml:space="preserve"> are</w:t>
      </w:r>
      <w:r w:rsidR="009F037C" w:rsidRPr="00F756F4">
        <w:rPr>
          <w:sz w:val="24"/>
          <w:szCs w:val="24"/>
        </w:rPr>
        <w:t xml:space="preserve"> </w:t>
      </w:r>
      <w:r w:rsidR="00CF5F8F" w:rsidRPr="00F756F4">
        <w:rPr>
          <w:sz w:val="24"/>
          <w:szCs w:val="24"/>
        </w:rPr>
        <w:t>reviewed by faculty</w:t>
      </w:r>
      <w:r w:rsidR="009B31A6">
        <w:rPr>
          <w:sz w:val="24"/>
          <w:szCs w:val="24"/>
        </w:rPr>
        <w:t xml:space="preserve"> </w:t>
      </w:r>
      <w:r w:rsidR="00F756F4" w:rsidRPr="00F756F4">
        <w:rPr>
          <w:sz w:val="24"/>
          <w:szCs w:val="24"/>
        </w:rPr>
        <w:t>each semester and during school-wide assessment retreats</w:t>
      </w:r>
      <w:r w:rsidR="009B31A6">
        <w:rPr>
          <w:sz w:val="24"/>
          <w:szCs w:val="24"/>
        </w:rPr>
        <w:t>,</w:t>
      </w:r>
      <w:r w:rsidR="00CF5F8F" w:rsidRPr="00F756F4">
        <w:rPr>
          <w:sz w:val="24"/>
          <w:szCs w:val="24"/>
        </w:rPr>
        <w:t xml:space="preserve"> and </w:t>
      </w:r>
      <w:r w:rsidR="009B31A6">
        <w:rPr>
          <w:sz w:val="24"/>
          <w:szCs w:val="24"/>
        </w:rPr>
        <w:t xml:space="preserve">then </w:t>
      </w:r>
      <w:r w:rsidR="009F037C" w:rsidRPr="00F756F4">
        <w:rPr>
          <w:sz w:val="24"/>
          <w:szCs w:val="24"/>
        </w:rPr>
        <w:t>stored</w:t>
      </w:r>
      <w:r w:rsidRPr="00F756F4">
        <w:rPr>
          <w:sz w:val="24"/>
          <w:szCs w:val="24"/>
        </w:rPr>
        <w:t xml:space="preserve"> in </w:t>
      </w:r>
      <w:proofErr w:type="spellStart"/>
      <w:r w:rsidRPr="00F756F4">
        <w:rPr>
          <w:b/>
          <w:sz w:val="24"/>
          <w:szCs w:val="24"/>
        </w:rPr>
        <w:t>Nuventive</w:t>
      </w:r>
      <w:proofErr w:type="spellEnd"/>
      <w:r w:rsidRPr="00F756F4">
        <w:rPr>
          <w:b/>
          <w:sz w:val="24"/>
          <w:szCs w:val="24"/>
        </w:rPr>
        <w:t xml:space="preserve"> Improve</w:t>
      </w:r>
      <w:r w:rsidRPr="00F756F4">
        <w:rPr>
          <w:sz w:val="24"/>
          <w:szCs w:val="24"/>
        </w:rPr>
        <w:t>.</w:t>
      </w:r>
    </w:p>
    <w:p w14:paraId="760D80CC" w14:textId="1200EB1C" w:rsidR="00B845F0" w:rsidRDefault="00B845F0">
      <w:pPr>
        <w:pStyle w:val="BodyText"/>
        <w:rPr>
          <w:sz w:val="20"/>
        </w:rPr>
      </w:pPr>
    </w:p>
    <w:p w14:paraId="7F1319BA" w14:textId="057ED3A4" w:rsidR="00B845F0" w:rsidRDefault="0045702C">
      <w:pPr>
        <w:pStyle w:val="BodyText"/>
        <w:spacing w:before="1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9BF4BA" wp14:editId="60085A8C">
                <wp:simplePos x="0" y="0"/>
                <wp:positionH relativeFrom="page">
                  <wp:posOffset>457200</wp:posOffset>
                </wp:positionH>
                <wp:positionV relativeFrom="paragraph">
                  <wp:posOffset>219075</wp:posOffset>
                </wp:positionV>
                <wp:extent cx="5981065" cy="1270"/>
                <wp:effectExtent l="0" t="0" r="0" b="0"/>
                <wp:wrapTopAndBottom/>
                <wp:docPr id="3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419"/>
                            <a:gd name="T2" fmla="+- 0 10139 720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6EC37D2D">
              <v:shape id="Freeform 19" style="position:absolute;margin-left:36pt;margin-top:17.25pt;width:47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spid="_x0000_s1026" filled="f" strokeweight=".23811mm" path="m,l94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" w14:anchorId="50CCA30A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1ACEEC15" w14:textId="400621F5" w:rsidR="00B845F0" w:rsidRPr="00132151" w:rsidRDefault="00FF0E4C">
      <w:pPr>
        <w:spacing w:before="193"/>
        <w:ind w:left="3714" w:right="30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OVERVIEW</w:t>
      </w:r>
    </w:p>
    <w:p w14:paraId="178F31C3" w14:textId="66225DC3" w:rsidR="006E09C2" w:rsidRPr="00132151" w:rsidRDefault="006E09C2">
      <w:pPr>
        <w:spacing w:before="16"/>
        <w:ind w:left="4485"/>
        <w:rPr>
          <w:sz w:val="24"/>
          <w:szCs w:val="24"/>
        </w:rPr>
      </w:pPr>
    </w:p>
    <w:p w14:paraId="0F43B0AE" w14:textId="206D13FD" w:rsidR="00B845F0" w:rsidRPr="00132151" w:rsidRDefault="00C85D0D">
      <w:pPr>
        <w:spacing w:before="16"/>
        <w:ind w:left="4485"/>
        <w:rPr>
          <w:sz w:val="24"/>
          <w:szCs w:val="24"/>
        </w:rPr>
      </w:pPr>
      <w:r w:rsidRPr="00132151">
        <w:rPr>
          <w:sz w:val="24"/>
          <w:szCs w:val="24"/>
        </w:rPr>
        <w:t>August</w:t>
      </w:r>
      <w:r w:rsidR="00061EA1" w:rsidRPr="00132151">
        <w:rPr>
          <w:sz w:val="24"/>
          <w:szCs w:val="24"/>
        </w:rPr>
        <w:t xml:space="preserve"> 20</w:t>
      </w:r>
      <w:r w:rsidR="00CF5F8F" w:rsidRPr="00132151">
        <w:rPr>
          <w:sz w:val="24"/>
          <w:szCs w:val="24"/>
        </w:rPr>
        <w:t>2</w:t>
      </w:r>
      <w:r w:rsidR="005A3889" w:rsidRPr="00132151">
        <w:rPr>
          <w:sz w:val="24"/>
          <w:szCs w:val="24"/>
        </w:rPr>
        <w:t>1</w:t>
      </w:r>
      <w:r w:rsidR="00061EA1" w:rsidRPr="00132151">
        <w:rPr>
          <w:sz w:val="24"/>
          <w:szCs w:val="24"/>
        </w:rPr>
        <w:t xml:space="preserve"> to June 20</w:t>
      </w:r>
      <w:r w:rsidR="007635AB" w:rsidRPr="00132151">
        <w:rPr>
          <w:sz w:val="24"/>
          <w:szCs w:val="24"/>
        </w:rPr>
        <w:t>2</w:t>
      </w:r>
      <w:r w:rsidR="005A3889" w:rsidRPr="00132151">
        <w:rPr>
          <w:sz w:val="24"/>
          <w:szCs w:val="24"/>
        </w:rPr>
        <w:t>2</w:t>
      </w:r>
    </w:p>
    <w:p w14:paraId="32DDCEE4" w14:textId="71CD41E1" w:rsidR="00B845F0" w:rsidRDefault="00B845F0">
      <w:pPr>
        <w:pStyle w:val="BodyText"/>
        <w:spacing w:before="6"/>
        <w:rPr>
          <w:sz w:val="25"/>
        </w:rPr>
      </w:pPr>
    </w:p>
    <w:p w14:paraId="0256C5D7" w14:textId="56C4712A" w:rsidR="00B845F0" w:rsidRPr="00406A1E" w:rsidRDefault="009E4776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ind w:hanging="361"/>
        <w:rPr>
          <w:sz w:val="24"/>
          <w:szCs w:val="24"/>
        </w:rPr>
      </w:pPr>
      <w:r w:rsidRPr="00406A1E">
        <w:rPr>
          <w:sz w:val="24"/>
          <w:szCs w:val="24"/>
        </w:rPr>
        <w:t>Fall 202</w:t>
      </w:r>
      <w:r w:rsidR="00406A1E" w:rsidRPr="00406A1E">
        <w:rPr>
          <w:sz w:val="24"/>
          <w:szCs w:val="24"/>
        </w:rPr>
        <w:t>1</w:t>
      </w:r>
      <w:r w:rsidRPr="00406A1E">
        <w:rPr>
          <w:sz w:val="24"/>
          <w:szCs w:val="24"/>
        </w:rPr>
        <w:t xml:space="preserve"> Enrollment for the</w:t>
      </w:r>
      <w:r w:rsidR="00061EA1" w:rsidRPr="00406A1E">
        <w:rPr>
          <w:sz w:val="24"/>
          <w:szCs w:val="24"/>
        </w:rPr>
        <w:t xml:space="preserve"> CMHC program</w:t>
      </w:r>
      <w:r w:rsidR="00B91DF8" w:rsidRPr="00406A1E">
        <w:rPr>
          <w:sz w:val="24"/>
          <w:szCs w:val="24"/>
        </w:rPr>
        <w:t xml:space="preserve"> </w:t>
      </w:r>
      <w:r w:rsidR="00061EA1" w:rsidRPr="00406A1E">
        <w:rPr>
          <w:sz w:val="24"/>
          <w:szCs w:val="24"/>
        </w:rPr>
        <w:t>=</w:t>
      </w:r>
      <w:r w:rsidR="00B91DF8" w:rsidRPr="00406A1E">
        <w:rPr>
          <w:sz w:val="24"/>
          <w:szCs w:val="24"/>
        </w:rPr>
        <w:t xml:space="preserve"> </w:t>
      </w:r>
      <w:r w:rsidR="00626844">
        <w:rPr>
          <w:sz w:val="24"/>
          <w:szCs w:val="24"/>
        </w:rPr>
        <w:t>43.</w:t>
      </w:r>
    </w:p>
    <w:p w14:paraId="55F087BF" w14:textId="01FCB550" w:rsidR="00B845F0" w:rsidRPr="00406A1E" w:rsidRDefault="009E4776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32"/>
        <w:ind w:hanging="361"/>
        <w:rPr>
          <w:sz w:val="24"/>
          <w:szCs w:val="24"/>
        </w:rPr>
      </w:pPr>
      <w:r w:rsidRPr="00406A1E">
        <w:rPr>
          <w:sz w:val="24"/>
          <w:szCs w:val="24"/>
        </w:rPr>
        <w:t>Fall 202</w:t>
      </w:r>
      <w:r w:rsidR="00406A1E" w:rsidRPr="00406A1E">
        <w:rPr>
          <w:sz w:val="24"/>
          <w:szCs w:val="24"/>
        </w:rPr>
        <w:t>1</w:t>
      </w:r>
      <w:r w:rsidRPr="00406A1E">
        <w:rPr>
          <w:sz w:val="24"/>
          <w:szCs w:val="24"/>
        </w:rPr>
        <w:t xml:space="preserve"> Enrollment for the SC</w:t>
      </w:r>
      <w:r w:rsidR="00061EA1" w:rsidRPr="00406A1E">
        <w:rPr>
          <w:sz w:val="24"/>
          <w:szCs w:val="24"/>
        </w:rPr>
        <w:t xml:space="preserve"> program</w:t>
      </w:r>
      <w:r w:rsidR="00B91DF8" w:rsidRPr="00406A1E">
        <w:rPr>
          <w:sz w:val="24"/>
          <w:szCs w:val="24"/>
        </w:rPr>
        <w:t xml:space="preserve"> </w:t>
      </w:r>
      <w:r w:rsidR="00061EA1" w:rsidRPr="00406A1E">
        <w:rPr>
          <w:sz w:val="24"/>
          <w:szCs w:val="24"/>
        </w:rPr>
        <w:t>=</w:t>
      </w:r>
      <w:r w:rsidR="00B91DF8" w:rsidRPr="00406A1E">
        <w:rPr>
          <w:sz w:val="24"/>
          <w:szCs w:val="24"/>
        </w:rPr>
        <w:t xml:space="preserve"> </w:t>
      </w:r>
      <w:r w:rsidR="00626844">
        <w:rPr>
          <w:sz w:val="24"/>
          <w:szCs w:val="24"/>
        </w:rPr>
        <w:t>21</w:t>
      </w:r>
      <w:r w:rsidR="006E09C2" w:rsidRPr="00406A1E">
        <w:rPr>
          <w:sz w:val="24"/>
          <w:szCs w:val="24"/>
        </w:rPr>
        <w:t>.</w:t>
      </w:r>
      <w:r w:rsidR="00061EA1" w:rsidRPr="00406A1E">
        <w:rPr>
          <w:spacing w:val="-4"/>
          <w:sz w:val="24"/>
          <w:szCs w:val="24"/>
        </w:rPr>
        <w:t xml:space="preserve"> </w:t>
      </w:r>
    </w:p>
    <w:p w14:paraId="07947E8A" w14:textId="7BB9A5A6" w:rsidR="00B845F0" w:rsidRPr="00132151" w:rsidRDefault="00061EA1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37"/>
        <w:ind w:hanging="361"/>
        <w:rPr>
          <w:sz w:val="24"/>
          <w:szCs w:val="24"/>
        </w:rPr>
      </w:pPr>
      <w:r w:rsidRPr="00132151">
        <w:rPr>
          <w:sz w:val="24"/>
          <w:szCs w:val="24"/>
        </w:rPr>
        <w:t xml:space="preserve">Number of </w:t>
      </w:r>
      <w:r w:rsidR="00015FE2" w:rsidRPr="00132151">
        <w:rPr>
          <w:sz w:val="24"/>
          <w:szCs w:val="24"/>
        </w:rPr>
        <w:t xml:space="preserve">new </w:t>
      </w:r>
      <w:r w:rsidRPr="00132151">
        <w:rPr>
          <w:sz w:val="24"/>
          <w:szCs w:val="24"/>
        </w:rPr>
        <w:t>studen</w:t>
      </w:r>
      <w:r w:rsidR="00015FE2" w:rsidRPr="00132151">
        <w:rPr>
          <w:sz w:val="24"/>
          <w:szCs w:val="24"/>
        </w:rPr>
        <w:t>ts</w:t>
      </w:r>
      <w:r w:rsidRPr="00132151">
        <w:rPr>
          <w:sz w:val="24"/>
          <w:szCs w:val="24"/>
        </w:rPr>
        <w:t xml:space="preserve"> admi</w:t>
      </w:r>
      <w:r w:rsidR="00015FE2" w:rsidRPr="00132151">
        <w:rPr>
          <w:sz w:val="24"/>
          <w:szCs w:val="24"/>
        </w:rPr>
        <w:t>tted</w:t>
      </w:r>
      <w:r w:rsidR="0045702C" w:rsidRPr="00132151">
        <w:rPr>
          <w:sz w:val="24"/>
          <w:szCs w:val="24"/>
        </w:rPr>
        <w:t>-F</w:t>
      </w:r>
      <w:r w:rsidRPr="00132151">
        <w:rPr>
          <w:sz w:val="24"/>
          <w:szCs w:val="24"/>
        </w:rPr>
        <w:t>all 20</w:t>
      </w:r>
      <w:r w:rsidR="00CF5F8F" w:rsidRPr="00132151">
        <w:rPr>
          <w:sz w:val="24"/>
          <w:szCs w:val="24"/>
        </w:rPr>
        <w:t>2</w:t>
      </w:r>
      <w:r w:rsidR="005A3889" w:rsidRPr="00132151">
        <w:rPr>
          <w:sz w:val="24"/>
          <w:szCs w:val="24"/>
        </w:rPr>
        <w:t>2</w:t>
      </w:r>
      <w:r w:rsidR="00B91DF8">
        <w:rPr>
          <w:sz w:val="24"/>
          <w:szCs w:val="24"/>
        </w:rPr>
        <w:t xml:space="preserve"> </w:t>
      </w:r>
      <w:r w:rsidRPr="00132151">
        <w:rPr>
          <w:sz w:val="24"/>
          <w:szCs w:val="24"/>
        </w:rPr>
        <w:t>=</w:t>
      </w:r>
      <w:r w:rsidR="00B91DF8">
        <w:rPr>
          <w:sz w:val="24"/>
          <w:szCs w:val="24"/>
        </w:rPr>
        <w:t xml:space="preserve"> </w:t>
      </w:r>
      <w:r w:rsidR="005A3889" w:rsidRPr="00132151">
        <w:rPr>
          <w:sz w:val="24"/>
          <w:szCs w:val="24"/>
        </w:rPr>
        <w:t>24</w:t>
      </w:r>
      <w:r w:rsidR="00D93322" w:rsidRPr="00132151">
        <w:rPr>
          <w:sz w:val="24"/>
          <w:szCs w:val="24"/>
        </w:rPr>
        <w:t>.</w:t>
      </w:r>
      <w:r w:rsidR="0045702C" w:rsidRPr="00132151">
        <w:rPr>
          <w:spacing w:val="-2"/>
          <w:sz w:val="24"/>
          <w:szCs w:val="24"/>
        </w:rPr>
        <w:t xml:space="preserve"> </w:t>
      </w:r>
    </w:p>
    <w:p w14:paraId="7EE03904" w14:textId="05468734" w:rsidR="00B845F0" w:rsidRPr="00132151" w:rsidRDefault="00061EA1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80"/>
        <w:ind w:hanging="361"/>
        <w:rPr>
          <w:sz w:val="24"/>
          <w:szCs w:val="24"/>
        </w:rPr>
      </w:pPr>
      <w:r w:rsidRPr="00132151">
        <w:rPr>
          <w:sz w:val="24"/>
          <w:szCs w:val="24"/>
        </w:rPr>
        <w:t xml:space="preserve">Program Completion Rate for </w:t>
      </w:r>
      <w:r w:rsidR="00FB572F" w:rsidRPr="00132151">
        <w:rPr>
          <w:sz w:val="24"/>
          <w:szCs w:val="24"/>
        </w:rPr>
        <w:t>CMHC =</w:t>
      </w:r>
      <w:r w:rsidR="005A3889" w:rsidRPr="00132151">
        <w:rPr>
          <w:sz w:val="24"/>
          <w:szCs w:val="24"/>
        </w:rPr>
        <w:t>10</w:t>
      </w:r>
      <w:r w:rsidR="00FB572F" w:rsidRPr="00132151">
        <w:rPr>
          <w:sz w:val="24"/>
          <w:szCs w:val="24"/>
        </w:rPr>
        <w:t>0</w:t>
      </w:r>
      <w:r w:rsidR="00DD1E3B" w:rsidRPr="00132151">
        <w:rPr>
          <w:sz w:val="24"/>
          <w:szCs w:val="24"/>
        </w:rPr>
        <w:t>%</w:t>
      </w:r>
      <w:r w:rsidR="00FB572F" w:rsidRPr="00132151">
        <w:rPr>
          <w:sz w:val="24"/>
          <w:szCs w:val="24"/>
        </w:rPr>
        <w:t>.</w:t>
      </w:r>
    </w:p>
    <w:p w14:paraId="1D11B40B" w14:textId="1C14D508" w:rsidR="00FB572F" w:rsidRPr="00132151" w:rsidRDefault="00FB572F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80"/>
        <w:ind w:hanging="361"/>
        <w:rPr>
          <w:sz w:val="24"/>
          <w:szCs w:val="24"/>
        </w:rPr>
      </w:pPr>
      <w:r w:rsidRPr="00132151">
        <w:rPr>
          <w:sz w:val="24"/>
          <w:szCs w:val="24"/>
        </w:rPr>
        <w:t>Program Completion Rate for SC</w:t>
      </w:r>
      <w:r w:rsidR="00B91DF8">
        <w:rPr>
          <w:sz w:val="24"/>
          <w:szCs w:val="24"/>
        </w:rPr>
        <w:t xml:space="preserve"> </w:t>
      </w:r>
      <w:r w:rsidRPr="00132151">
        <w:rPr>
          <w:sz w:val="24"/>
          <w:szCs w:val="24"/>
        </w:rPr>
        <w:t>=100%.</w:t>
      </w:r>
    </w:p>
    <w:p w14:paraId="7AF84DC1" w14:textId="1EECD32C" w:rsidR="00B845F0" w:rsidRPr="00132151" w:rsidRDefault="00061EA1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37" w:line="252" w:lineRule="auto"/>
        <w:ind w:right="554"/>
        <w:rPr>
          <w:sz w:val="24"/>
          <w:szCs w:val="24"/>
        </w:rPr>
      </w:pPr>
      <w:r w:rsidRPr="00132151">
        <w:rPr>
          <w:sz w:val="24"/>
          <w:szCs w:val="24"/>
        </w:rPr>
        <w:t xml:space="preserve">Percent of </w:t>
      </w:r>
      <w:r w:rsidR="00F737C6">
        <w:rPr>
          <w:sz w:val="24"/>
          <w:szCs w:val="24"/>
        </w:rPr>
        <w:t xml:space="preserve">CMHC </w:t>
      </w:r>
      <w:r w:rsidRPr="00132151">
        <w:rPr>
          <w:sz w:val="24"/>
          <w:szCs w:val="24"/>
        </w:rPr>
        <w:t xml:space="preserve">Graduates who actively sought employment and </w:t>
      </w:r>
      <w:r w:rsidR="00F737C6">
        <w:rPr>
          <w:sz w:val="24"/>
          <w:szCs w:val="24"/>
        </w:rPr>
        <w:t>were</w:t>
      </w:r>
      <w:r w:rsidRPr="00132151">
        <w:rPr>
          <w:sz w:val="24"/>
          <w:szCs w:val="24"/>
        </w:rPr>
        <w:t xml:space="preserve"> hired in </w:t>
      </w:r>
      <w:r w:rsidR="00F737C6">
        <w:rPr>
          <w:sz w:val="24"/>
          <w:szCs w:val="24"/>
        </w:rPr>
        <w:t xml:space="preserve">a </w:t>
      </w:r>
      <w:r w:rsidRPr="00132151">
        <w:rPr>
          <w:sz w:val="24"/>
          <w:szCs w:val="24"/>
        </w:rPr>
        <w:t>counseling field (within 6 months from graduation) in 20</w:t>
      </w:r>
      <w:r w:rsidR="00B14310" w:rsidRPr="00132151">
        <w:rPr>
          <w:sz w:val="24"/>
          <w:szCs w:val="24"/>
        </w:rPr>
        <w:t>2</w:t>
      </w:r>
      <w:r w:rsidR="005A3889" w:rsidRPr="00132151">
        <w:rPr>
          <w:sz w:val="24"/>
          <w:szCs w:val="24"/>
        </w:rPr>
        <w:t>2</w:t>
      </w:r>
      <w:r w:rsidR="00B91DF8">
        <w:rPr>
          <w:sz w:val="24"/>
          <w:szCs w:val="24"/>
        </w:rPr>
        <w:t xml:space="preserve"> </w:t>
      </w:r>
      <w:r w:rsidRPr="00132151">
        <w:rPr>
          <w:sz w:val="24"/>
          <w:szCs w:val="24"/>
        </w:rPr>
        <w:t>=</w:t>
      </w:r>
      <w:r w:rsidRPr="00132151">
        <w:rPr>
          <w:spacing w:val="-8"/>
          <w:sz w:val="24"/>
          <w:szCs w:val="24"/>
        </w:rPr>
        <w:t xml:space="preserve"> </w:t>
      </w:r>
      <w:r w:rsidR="005A3889" w:rsidRPr="00132151">
        <w:rPr>
          <w:spacing w:val="-8"/>
          <w:sz w:val="24"/>
          <w:szCs w:val="24"/>
        </w:rPr>
        <w:t>100</w:t>
      </w:r>
      <w:r w:rsidR="00FB572F" w:rsidRPr="00132151">
        <w:rPr>
          <w:spacing w:val="-8"/>
          <w:sz w:val="24"/>
          <w:szCs w:val="24"/>
        </w:rPr>
        <w:t>%</w:t>
      </w:r>
      <w:r w:rsidR="00310190" w:rsidRPr="00132151">
        <w:rPr>
          <w:sz w:val="24"/>
          <w:szCs w:val="24"/>
        </w:rPr>
        <w:t>.</w:t>
      </w:r>
    </w:p>
    <w:p w14:paraId="13A26E5A" w14:textId="5C237D38" w:rsidR="00FB572F" w:rsidRPr="00132151" w:rsidRDefault="00FB572F" w:rsidP="00FB572F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37" w:line="252" w:lineRule="auto"/>
        <w:ind w:right="554"/>
        <w:rPr>
          <w:sz w:val="24"/>
          <w:szCs w:val="24"/>
        </w:rPr>
      </w:pPr>
      <w:r w:rsidRPr="00132151">
        <w:rPr>
          <w:sz w:val="24"/>
          <w:szCs w:val="24"/>
        </w:rPr>
        <w:t xml:space="preserve">Percent of </w:t>
      </w:r>
      <w:r w:rsidR="00F737C6">
        <w:rPr>
          <w:sz w:val="24"/>
          <w:szCs w:val="24"/>
        </w:rPr>
        <w:t xml:space="preserve">SC </w:t>
      </w:r>
      <w:r w:rsidRPr="00132151">
        <w:rPr>
          <w:sz w:val="24"/>
          <w:szCs w:val="24"/>
        </w:rPr>
        <w:t xml:space="preserve">Graduates who actively sought employment and </w:t>
      </w:r>
      <w:r w:rsidR="00F737C6">
        <w:rPr>
          <w:sz w:val="24"/>
          <w:szCs w:val="24"/>
        </w:rPr>
        <w:t>were</w:t>
      </w:r>
      <w:r w:rsidRPr="00132151">
        <w:rPr>
          <w:sz w:val="24"/>
          <w:szCs w:val="24"/>
        </w:rPr>
        <w:t xml:space="preserve"> hired in </w:t>
      </w:r>
      <w:r w:rsidR="00F737C6">
        <w:rPr>
          <w:sz w:val="24"/>
          <w:szCs w:val="24"/>
        </w:rPr>
        <w:t xml:space="preserve">a </w:t>
      </w:r>
      <w:r w:rsidRPr="00132151">
        <w:rPr>
          <w:sz w:val="24"/>
          <w:szCs w:val="24"/>
        </w:rPr>
        <w:t>counseling field (within 6 months from graduation) in 202</w:t>
      </w:r>
      <w:r w:rsidR="005A3889" w:rsidRPr="00132151">
        <w:rPr>
          <w:sz w:val="24"/>
          <w:szCs w:val="24"/>
        </w:rPr>
        <w:t>2</w:t>
      </w:r>
      <w:r w:rsidR="00B91DF8">
        <w:rPr>
          <w:sz w:val="24"/>
          <w:szCs w:val="24"/>
        </w:rPr>
        <w:t xml:space="preserve"> </w:t>
      </w:r>
      <w:r w:rsidRPr="00132151">
        <w:rPr>
          <w:sz w:val="24"/>
          <w:szCs w:val="24"/>
        </w:rPr>
        <w:t>=</w:t>
      </w:r>
      <w:r w:rsidR="00B857D2">
        <w:rPr>
          <w:sz w:val="24"/>
          <w:szCs w:val="24"/>
        </w:rPr>
        <w:t xml:space="preserve"> </w:t>
      </w:r>
      <w:r w:rsidR="005A3889" w:rsidRPr="00132151">
        <w:rPr>
          <w:sz w:val="24"/>
          <w:szCs w:val="24"/>
        </w:rPr>
        <w:t>77</w:t>
      </w:r>
      <w:r w:rsidRPr="00132151">
        <w:rPr>
          <w:sz w:val="24"/>
          <w:szCs w:val="24"/>
        </w:rPr>
        <w:t>%.</w:t>
      </w:r>
    </w:p>
    <w:p w14:paraId="22CBD655" w14:textId="3422B96B" w:rsidR="00B845F0" w:rsidRPr="00132151" w:rsidRDefault="00061EA1">
      <w:pPr>
        <w:pStyle w:val="ListParagraph"/>
        <w:numPr>
          <w:ilvl w:val="0"/>
          <w:numId w:val="3"/>
        </w:numPr>
        <w:tabs>
          <w:tab w:val="left" w:pos="1015"/>
          <w:tab w:val="left" w:pos="1016"/>
        </w:tabs>
        <w:spacing w:before="122"/>
        <w:rPr>
          <w:sz w:val="24"/>
          <w:szCs w:val="24"/>
        </w:rPr>
      </w:pPr>
      <w:r w:rsidRPr="00132151">
        <w:rPr>
          <w:sz w:val="24"/>
          <w:szCs w:val="24"/>
        </w:rPr>
        <w:lastRenderedPageBreak/>
        <w:t>Number of Graduates furthering their education</w:t>
      </w:r>
      <w:r w:rsidR="00B91DF8">
        <w:rPr>
          <w:sz w:val="24"/>
          <w:szCs w:val="24"/>
        </w:rPr>
        <w:t xml:space="preserve"> </w:t>
      </w:r>
      <w:r w:rsidRPr="00132151">
        <w:rPr>
          <w:sz w:val="24"/>
          <w:szCs w:val="24"/>
        </w:rPr>
        <w:t>=</w:t>
      </w:r>
      <w:r w:rsidR="005A3889" w:rsidRPr="00132151">
        <w:rPr>
          <w:sz w:val="24"/>
          <w:szCs w:val="24"/>
        </w:rPr>
        <w:t>1</w:t>
      </w:r>
      <w:r w:rsidR="00B857D2">
        <w:rPr>
          <w:sz w:val="24"/>
          <w:szCs w:val="24"/>
        </w:rPr>
        <w:t xml:space="preserve"> </w:t>
      </w:r>
      <w:r w:rsidRPr="00132151">
        <w:rPr>
          <w:sz w:val="24"/>
          <w:szCs w:val="24"/>
        </w:rPr>
        <w:t>(</w:t>
      </w:r>
      <w:r w:rsidR="00F756F4">
        <w:rPr>
          <w:sz w:val="24"/>
          <w:szCs w:val="24"/>
        </w:rPr>
        <w:t>University of Chicago-</w:t>
      </w:r>
      <w:r w:rsidRPr="00132151">
        <w:rPr>
          <w:sz w:val="24"/>
          <w:szCs w:val="24"/>
        </w:rPr>
        <w:t>doctoral</w:t>
      </w:r>
      <w:r w:rsidRPr="00132151">
        <w:rPr>
          <w:spacing w:val="-8"/>
          <w:sz w:val="24"/>
          <w:szCs w:val="24"/>
        </w:rPr>
        <w:t xml:space="preserve"> </w:t>
      </w:r>
      <w:r w:rsidRPr="00132151">
        <w:rPr>
          <w:sz w:val="24"/>
          <w:szCs w:val="24"/>
        </w:rPr>
        <w:t>program)</w:t>
      </w:r>
      <w:r w:rsidR="00310190" w:rsidRPr="00132151">
        <w:rPr>
          <w:sz w:val="24"/>
          <w:szCs w:val="24"/>
        </w:rPr>
        <w:t>.</w:t>
      </w:r>
    </w:p>
    <w:p w14:paraId="2DFB15B1" w14:textId="77777777" w:rsidR="00F756F4" w:rsidRDefault="00F737C6" w:rsidP="00F756F4">
      <w:pPr>
        <w:pStyle w:val="ListParagraph"/>
        <w:numPr>
          <w:ilvl w:val="0"/>
          <w:numId w:val="44"/>
        </w:numPr>
        <w:tabs>
          <w:tab w:val="left" w:pos="1015"/>
          <w:tab w:val="left" w:pos="1016"/>
        </w:tabs>
        <w:spacing w:before="123"/>
        <w:rPr>
          <w:sz w:val="24"/>
          <w:szCs w:val="24"/>
        </w:rPr>
      </w:pPr>
      <w:r w:rsidRPr="00F756F4">
        <w:rPr>
          <w:sz w:val="24"/>
          <w:szCs w:val="24"/>
        </w:rPr>
        <w:t>Number of SC students who took the Georgia Professional Standards Commission</w:t>
      </w:r>
      <w:r w:rsidR="00F8031C" w:rsidRPr="00F756F4">
        <w:rPr>
          <w:sz w:val="24"/>
          <w:szCs w:val="24"/>
        </w:rPr>
        <w:t xml:space="preserve"> Counselor Tests </w:t>
      </w:r>
    </w:p>
    <w:p w14:paraId="35BA495D" w14:textId="76C9C3DC" w:rsidR="00F737C6" w:rsidRPr="00F756F4" w:rsidRDefault="26664FD2" w:rsidP="00F756F4">
      <w:pPr>
        <w:tabs>
          <w:tab w:val="left" w:pos="1015"/>
          <w:tab w:val="left" w:pos="1016"/>
        </w:tabs>
        <w:spacing w:before="123"/>
        <w:ind w:left="295"/>
        <w:rPr>
          <w:sz w:val="24"/>
          <w:szCs w:val="24"/>
        </w:rPr>
      </w:pPr>
      <w:r w:rsidRPr="26664FD2">
        <w:rPr>
          <w:sz w:val="24"/>
          <w:szCs w:val="24"/>
        </w:rPr>
        <w:t xml:space="preserve">            (</w:t>
      </w:r>
      <w:r w:rsidRPr="26664FD2">
        <w:rPr>
          <w:i/>
          <w:iCs/>
          <w:sz w:val="24"/>
          <w:szCs w:val="24"/>
        </w:rPr>
        <w:t>N</w:t>
      </w:r>
      <w:r w:rsidRPr="26664FD2">
        <w:rPr>
          <w:sz w:val="24"/>
          <w:szCs w:val="24"/>
        </w:rPr>
        <w:t>= 8).</w:t>
      </w:r>
    </w:p>
    <w:p w14:paraId="7298729B" w14:textId="1413069C" w:rsidR="00DF1CDC" w:rsidRPr="00132151" w:rsidRDefault="00061EA1" w:rsidP="00132151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23"/>
        <w:rPr>
          <w:sz w:val="24"/>
          <w:szCs w:val="24"/>
        </w:rPr>
      </w:pPr>
      <w:r w:rsidRPr="00132151">
        <w:rPr>
          <w:sz w:val="24"/>
          <w:szCs w:val="24"/>
        </w:rPr>
        <w:t xml:space="preserve">Pass Rate for </w:t>
      </w:r>
      <w:r w:rsidR="00F737C6">
        <w:rPr>
          <w:sz w:val="24"/>
          <w:szCs w:val="24"/>
        </w:rPr>
        <w:t>SC students</w:t>
      </w:r>
      <w:r w:rsidRPr="00132151">
        <w:rPr>
          <w:sz w:val="24"/>
          <w:szCs w:val="24"/>
        </w:rPr>
        <w:t xml:space="preserve"> </w:t>
      </w:r>
      <w:r w:rsidR="00F756F4">
        <w:rPr>
          <w:sz w:val="24"/>
          <w:szCs w:val="24"/>
        </w:rPr>
        <w:t>passing</w:t>
      </w:r>
      <w:r w:rsidRPr="00132151">
        <w:rPr>
          <w:sz w:val="24"/>
          <w:szCs w:val="24"/>
        </w:rPr>
        <w:t xml:space="preserve"> the Georgia Professional Standards Commission </w:t>
      </w:r>
      <w:r w:rsidR="00F8031C">
        <w:rPr>
          <w:sz w:val="24"/>
          <w:szCs w:val="24"/>
        </w:rPr>
        <w:t>Counselor Tests   (</w:t>
      </w:r>
      <w:r w:rsidR="00F8031C" w:rsidRPr="26664FD2">
        <w:rPr>
          <w:i/>
          <w:iCs/>
          <w:sz w:val="24"/>
          <w:szCs w:val="24"/>
        </w:rPr>
        <w:t xml:space="preserve">n </w:t>
      </w:r>
      <w:r w:rsidR="00F8031C">
        <w:rPr>
          <w:sz w:val="24"/>
          <w:szCs w:val="24"/>
        </w:rPr>
        <w:t>=7</w:t>
      </w:r>
      <w:r w:rsidR="00F756F4">
        <w:rPr>
          <w:sz w:val="24"/>
          <w:szCs w:val="24"/>
        </w:rPr>
        <w:t>; 87.5%</w:t>
      </w:r>
      <w:r w:rsidR="00F8031C">
        <w:rPr>
          <w:sz w:val="24"/>
          <w:szCs w:val="24"/>
        </w:rPr>
        <w:t>)</w:t>
      </w:r>
      <w:r w:rsidR="00A70755">
        <w:rPr>
          <w:spacing w:val="-25"/>
          <w:sz w:val="24"/>
          <w:szCs w:val="24"/>
        </w:rPr>
        <w:t>.</w:t>
      </w:r>
    </w:p>
    <w:p w14:paraId="2984C296" w14:textId="5489F89E" w:rsidR="002030D7" w:rsidRPr="00132151" w:rsidRDefault="00061EA1" w:rsidP="00564574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23"/>
        <w:rPr>
          <w:sz w:val="24"/>
          <w:szCs w:val="24"/>
        </w:rPr>
      </w:pPr>
      <w:r w:rsidRPr="00132151">
        <w:rPr>
          <w:sz w:val="24"/>
          <w:szCs w:val="24"/>
        </w:rPr>
        <w:t xml:space="preserve">Number of </w:t>
      </w:r>
      <w:r w:rsidR="002030D7" w:rsidRPr="00132151">
        <w:rPr>
          <w:sz w:val="24"/>
          <w:szCs w:val="24"/>
        </w:rPr>
        <w:t xml:space="preserve">CMHC </w:t>
      </w:r>
      <w:r w:rsidRPr="00132151">
        <w:rPr>
          <w:sz w:val="24"/>
          <w:szCs w:val="24"/>
        </w:rPr>
        <w:t>students in practicum</w:t>
      </w:r>
      <w:r w:rsidR="00E03B74" w:rsidRPr="00132151">
        <w:rPr>
          <w:sz w:val="24"/>
          <w:szCs w:val="24"/>
        </w:rPr>
        <w:t xml:space="preserve"> </w:t>
      </w:r>
      <w:r w:rsidR="00F737C6">
        <w:rPr>
          <w:sz w:val="24"/>
          <w:szCs w:val="24"/>
        </w:rPr>
        <w:t xml:space="preserve">(Spring 2022) </w:t>
      </w:r>
      <w:r w:rsidR="00E03B74" w:rsidRPr="00132151">
        <w:rPr>
          <w:sz w:val="24"/>
          <w:szCs w:val="24"/>
        </w:rPr>
        <w:t>=</w:t>
      </w:r>
      <w:r w:rsidR="009F2CA1" w:rsidRPr="00132151">
        <w:rPr>
          <w:sz w:val="24"/>
          <w:szCs w:val="24"/>
        </w:rPr>
        <w:t>17</w:t>
      </w:r>
      <w:r w:rsidR="006E09C2" w:rsidRPr="00132151">
        <w:rPr>
          <w:sz w:val="24"/>
          <w:szCs w:val="24"/>
        </w:rPr>
        <w:t>.</w:t>
      </w:r>
    </w:p>
    <w:p w14:paraId="4DDAC551" w14:textId="133F05F8" w:rsidR="00BC6FD4" w:rsidRPr="00132151" w:rsidRDefault="00BC6FD4" w:rsidP="00564574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23"/>
        <w:rPr>
          <w:sz w:val="24"/>
          <w:szCs w:val="24"/>
        </w:rPr>
      </w:pPr>
      <w:r w:rsidRPr="00132151">
        <w:rPr>
          <w:sz w:val="24"/>
          <w:szCs w:val="24"/>
        </w:rPr>
        <w:t>Number of CMHC students in internship</w:t>
      </w:r>
      <w:r w:rsidR="00F737C6">
        <w:rPr>
          <w:sz w:val="24"/>
          <w:szCs w:val="24"/>
        </w:rPr>
        <w:t xml:space="preserve"> (Spring 2022)</w:t>
      </w:r>
      <w:r w:rsidR="00E03B74" w:rsidRPr="00132151">
        <w:rPr>
          <w:sz w:val="24"/>
          <w:szCs w:val="24"/>
        </w:rPr>
        <w:t xml:space="preserve"> = </w:t>
      </w:r>
      <w:r w:rsidRPr="00132151">
        <w:rPr>
          <w:sz w:val="24"/>
          <w:szCs w:val="24"/>
        </w:rPr>
        <w:t>8</w:t>
      </w:r>
      <w:r w:rsidR="006E09C2" w:rsidRPr="00132151">
        <w:rPr>
          <w:sz w:val="24"/>
          <w:szCs w:val="24"/>
        </w:rPr>
        <w:t>.</w:t>
      </w:r>
    </w:p>
    <w:p w14:paraId="74030160" w14:textId="42F774AA" w:rsidR="002030D7" w:rsidRPr="00132151" w:rsidRDefault="002030D7" w:rsidP="00564574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23"/>
        <w:rPr>
          <w:sz w:val="24"/>
          <w:szCs w:val="24"/>
        </w:rPr>
      </w:pPr>
      <w:r w:rsidRPr="00132151">
        <w:rPr>
          <w:sz w:val="24"/>
          <w:szCs w:val="24"/>
        </w:rPr>
        <w:t>Number of SC students in practicum</w:t>
      </w:r>
      <w:r w:rsidR="00E03B74" w:rsidRPr="00132151">
        <w:rPr>
          <w:sz w:val="24"/>
          <w:szCs w:val="24"/>
        </w:rPr>
        <w:t xml:space="preserve"> </w:t>
      </w:r>
      <w:r w:rsidR="00F737C6">
        <w:rPr>
          <w:sz w:val="24"/>
          <w:szCs w:val="24"/>
        </w:rPr>
        <w:t xml:space="preserve">(Spring 2022) </w:t>
      </w:r>
      <w:r w:rsidR="00E03B74" w:rsidRPr="00132151">
        <w:rPr>
          <w:sz w:val="24"/>
          <w:szCs w:val="24"/>
        </w:rPr>
        <w:t xml:space="preserve">= </w:t>
      </w:r>
      <w:r w:rsidRPr="00132151">
        <w:rPr>
          <w:sz w:val="24"/>
          <w:szCs w:val="24"/>
        </w:rPr>
        <w:t>8</w:t>
      </w:r>
      <w:r w:rsidR="006E09C2" w:rsidRPr="00132151">
        <w:rPr>
          <w:sz w:val="24"/>
          <w:szCs w:val="24"/>
        </w:rPr>
        <w:t>.</w:t>
      </w:r>
    </w:p>
    <w:p w14:paraId="0B5A3B92" w14:textId="77777777" w:rsidR="00D05792" w:rsidRDefault="002030D7" w:rsidP="00564574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23"/>
        <w:rPr>
          <w:sz w:val="24"/>
          <w:szCs w:val="24"/>
        </w:rPr>
      </w:pPr>
      <w:r w:rsidRPr="00132151">
        <w:rPr>
          <w:sz w:val="24"/>
          <w:szCs w:val="24"/>
        </w:rPr>
        <w:t xml:space="preserve">Number of SC students in </w:t>
      </w:r>
      <w:r w:rsidR="00061EA1" w:rsidRPr="00132151">
        <w:rPr>
          <w:sz w:val="24"/>
          <w:szCs w:val="24"/>
        </w:rPr>
        <w:t>internship</w:t>
      </w:r>
      <w:r w:rsidR="00F737C6">
        <w:rPr>
          <w:sz w:val="24"/>
          <w:szCs w:val="24"/>
        </w:rPr>
        <w:t xml:space="preserve"> (Spring 2022)</w:t>
      </w:r>
      <w:r w:rsidR="00E03B74" w:rsidRPr="00132151">
        <w:rPr>
          <w:sz w:val="24"/>
          <w:szCs w:val="24"/>
        </w:rPr>
        <w:t xml:space="preserve"> = </w:t>
      </w:r>
      <w:r w:rsidR="009F2CA1" w:rsidRPr="00132151">
        <w:rPr>
          <w:sz w:val="24"/>
          <w:szCs w:val="24"/>
        </w:rPr>
        <w:t>9</w:t>
      </w:r>
      <w:r w:rsidR="00F737C6">
        <w:rPr>
          <w:sz w:val="24"/>
          <w:szCs w:val="24"/>
        </w:rPr>
        <w:t>.</w:t>
      </w:r>
    </w:p>
    <w:p w14:paraId="3150109D" w14:textId="5BE79CF1" w:rsidR="009C1C3B" w:rsidRDefault="00D05792" w:rsidP="00564574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23"/>
        <w:rPr>
          <w:sz w:val="24"/>
          <w:szCs w:val="24"/>
        </w:rPr>
      </w:pPr>
      <w:r>
        <w:rPr>
          <w:sz w:val="24"/>
          <w:szCs w:val="24"/>
        </w:rPr>
        <w:t xml:space="preserve">On most </w:t>
      </w:r>
      <w:r w:rsidR="009C1C3B" w:rsidRPr="00F8031C">
        <w:rPr>
          <w:sz w:val="24"/>
          <w:szCs w:val="24"/>
        </w:rPr>
        <w:t>American School Counselor Association</w:t>
      </w:r>
      <w:r w:rsidR="009C1C3B">
        <w:rPr>
          <w:sz w:val="24"/>
          <w:szCs w:val="24"/>
        </w:rPr>
        <w:t xml:space="preserve"> </w:t>
      </w:r>
      <w:r w:rsidR="008D2F2C">
        <w:rPr>
          <w:sz w:val="24"/>
          <w:szCs w:val="24"/>
        </w:rPr>
        <w:t>competencies</w:t>
      </w:r>
      <w:r>
        <w:rPr>
          <w:sz w:val="24"/>
          <w:szCs w:val="24"/>
        </w:rPr>
        <w:t xml:space="preserve"> assessed in the practicum</w:t>
      </w:r>
      <w:r w:rsidR="008D2F2C">
        <w:rPr>
          <w:sz w:val="24"/>
          <w:szCs w:val="24"/>
        </w:rPr>
        <w:t xml:space="preserve"> and internship, </w:t>
      </w:r>
      <w:r w:rsidR="009C1C3B">
        <w:rPr>
          <w:sz w:val="24"/>
          <w:szCs w:val="24"/>
        </w:rPr>
        <w:t>100</w:t>
      </w:r>
      <w:r w:rsidR="008D2F2C">
        <w:rPr>
          <w:sz w:val="24"/>
          <w:szCs w:val="24"/>
        </w:rPr>
        <w:t xml:space="preserve">% of the SC candidates were rated as “good” or “excellent.” </w:t>
      </w:r>
    </w:p>
    <w:p w14:paraId="62EB8FDC" w14:textId="59A1D86F" w:rsidR="002030D7" w:rsidRPr="00132151" w:rsidRDefault="009C1C3B" w:rsidP="00564574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23"/>
        <w:rPr>
          <w:sz w:val="24"/>
          <w:szCs w:val="24"/>
        </w:rPr>
      </w:pPr>
      <w:r>
        <w:rPr>
          <w:sz w:val="24"/>
          <w:szCs w:val="24"/>
        </w:rPr>
        <w:t xml:space="preserve">The skills of most CMHC interns (94%) were rated “satisfactory” or better. </w:t>
      </w:r>
    </w:p>
    <w:p w14:paraId="37091B5D" w14:textId="4F7C23B5" w:rsidR="00310190" w:rsidRPr="00132151" w:rsidRDefault="00F737C6" w:rsidP="00564574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32"/>
        <w:rPr>
          <w:sz w:val="24"/>
          <w:szCs w:val="24"/>
        </w:rPr>
      </w:pPr>
      <w:r>
        <w:rPr>
          <w:sz w:val="24"/>
          <w:szCs w:val="24"/>
        </w:rPr>
        <w:t xml:space="preserve">Number of </w:t>
      </w:r>
      <w:r w:rsidR="00FB572F" w:rsidRPr="00132151">
        <w:rPr>
          <w:sz w:val="24"/>
          <w:szCs w:val="24"/>
        </w:rPr>
        <w:t xml:space="preserve">students </w:t>
      </w:r>
      <w:r w:rsidR="00A70755">
        <w:rPr>
          <w:sz w:val="24"/>
          <w:szCs w:val="24"/>
        </w:rPr>
        <w:t xml:space="preserve">who </w:t>
      </w:r>
      <w:r w:rsidR="00FB572F" w:rsidRPr="00132151">
        <w:rPr>
          <w:sz w:val="24"/>
          <w:szCs w:val="24"/>
        </w:rPr>
        <w:t xml:space="preserve">took </w:t>
      </w:r>
      <w:r>
        <w:rPr>
          <w:sz w:val="24"/>
          <w:szCs w:val="24"/>
        </w:rPr>
        <w:t xml:space="preserve">CPCE </w:t>
      </w:r>
      <w:r w:rsidR="00FB572F" w:rsidRPr="00132151">
        <w:rPr>
          <w:sz w:val="24"/>
          <w:szCs w:val="24"/>
        </w:rPr>
        <w:t xml:space="preserve">the exam </w:t>
      </w:r>
      <w:r w:rsidR="00E03B74" w:rsidRPr="00132151">
        <w:rPr>
          <w:sz w:val="24"/>
          <w:szCs w:val="24"/>
        </w:rPr>
        <w:t xml:space="preserve"> </w:t>
      </w:r>
      <w:r w:rsidR="00FB572F" w:rsidRPr="00132151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401BAC" w:rsidRPr="00132151">
        <w:rPr>
          <w:sz w:val="24"/>
          <w:szCs w:val="24"/>
        </w:rPr>
        <w:t>19</w:t>
      </w:r>
      <w:r w:rsidR="00310190" w:rsidRPr="00132151">
        <w:rPr>
          <w:sz w:val="24"/>
          <w:szCs w:val="24"/>
        </w:rPr>
        <w:t>.</w:t>
      </w:r>
    </w:p>
    <w:p w14:paraId="42BB8C0F" w14:textId="77777777" w:rsidR="00132151" w:rsidRPr="00132151" w:rsidRDefault="00FB572F" w:rsidP="00132151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32"/>
        <w:rPr>
          <w:sz w:val="24"/>
          <w:szCs w:val="24"/>
        </w:rPr>
      </w:pPr>
      <w:r w:rsidRPr="00132151">
        <w:rPr>
          <w:sz w:val="24"/>
          <w:szCs w:val="24"/>
        </w:rPr>
        <w:t>Percent</w:t>
      </w:r>
      <w:r w:rsidR="00061EA1" w:rsidRPr="00132151">
        <w:rPr>
          <w:sz w:val="24"/>
          <w:szCs w:val="24"/>
        </w:rPr>
        <w:t xml:space="preserve"> of students who </w:t>
      </w:r>
      <w:r w:rsidR="009F2CA1" w:rsidRPr="00132151">
        <w:rPr>
          <w:sz w:val="24"/>
          <w:szCs w:val="24"/>
        </w:rPr>
        <w:t>performed satisfactory on the</w:t>
      </w:r>
      <w:r w:rsidR="00061EA1" w:rsidRPr="00132151">
        <w:rPr>
          <w:sz w:val="24"/>
          <w:szCs w:val="24"/>
        </w:rPr>
        <w:t xml:space="preserve"> CPCE =</w:t>
      </w:r>
      <w:r w:rsidRPr="00132151">
        <w:rPr>
          <w:sz w:val="24"/>
          <w:szCs w:val="24"/>
        </w:rPr>
        <w:t>100%</w:t>
      </w:r>
      <w:r w:rsidR="00310190" w:rsidRPr="00132151">
        <w:rPr>
          <w:spacing w:val="-10"/>
          <w:sz w:val="24"/>
          <w:szCs w:val="24"/>
        </w:rPr>
        <w:t>.</w:t>
      </w:r>
    </w:p>
    <w:p w14:paraId="6D1A0135" w14:textId="152F4EE6" w:rsidR="00132151" w:rsidRDefault="00061EA1" w:rsidP="00132151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32"/>
        <w:rPr>
          <w:sz w:val="24"/>
          <w:szCs w:val="24"/>
        </w:rPr>
      </w:pPr>
      <w:r w:rsidRPr="00132151">
        <w:rPr>
          <w:sz w:val="24"/>
          <w:szCs w:val="24"/>
        </w:rPr>
        <w:t xml:space="preserve">Exit </w:t>
      </w:r>
      <w:r w:rsidR="00851E72">
        <w:rPr>
          <w:sz w:val="24"/>
          <w:szCs w:val="24"/>
        </w:rPr>
        <w:t>surveys</w:t>
      </w:r>
      <w:r w:rsidRPr="00132151">
        <w:rPr>
          <w:sz w:val="24"/>
          <w:szCs w:val="24"/>
        </w:rPr>
        <w:t xml:space="preserve"> were</w:t>
      </w:r>
      <w:r w:rsidR="00EB0FFF" w:rsidRPr="00132151">
        <w:rPr>
          <w:sz w:val="24"/>
          <w:szCs w:val="24"/>
        </w:rPr>
        <w:t xml:space="preserve"> </w:t>
      </w:r>
      <w:r w:rsidR="00851E72">
        <w:rPr>
          <w:sz w:val="24"/>
          <w:szCs w:val="24"/>
        </w:rPr>
        <w:t>conducted</w:t>
      </w:r>
      <w:r w:rsidRPr="00132151">
        <w:rPr>
          <w:sz w:val="24"/>
          <w:szCs w:val="24"/>
        </w:rPr>
        <w:t xml:space="preserve"> </w:t>
      </w:r>
      <w:r w:rsidR="00BB112D" w:rsidRPr="00132151">
        <w:rPr>
          <w:sz w:val="24"/>
          <w:szCs w:val="24"/>
        </w:rPr>
        <w:t xml:space="preserve">in </w:t>
      </w:r>
      <w:r w:rsidRPr="00132151">
        <w:rPr>
          <w:sz w:val="24"/>
          <w:szCs w:val="24"/>
        </w:rPr>
        <w:t>May 20</w:t>
      </w:r>
      <w:r w:rsidR="00310190" w:rsidRPr="00132151">
        <w:rPr>
          <w:sz w:val="24"/>
          <w:szCs w:val="24"/>
        </w:rPr>
        <w:t>2</w:t>
      </w:r>
      <w:r w:rsidR="009F2CA1" w:rsidRPr="00132151">
        <w:rPr>
          <w:sz w:val="24"/>
          <w:szCs w:val="24"/>
        </w:rPr>
        <w:t>2</w:t>
      </w:r>
      <w:r w:rsidRPr="00132151">
        <w:rPr>
          <w:sz w:val="24"/>
          <w:szCs w:val="24"/>
        </w:rPr>
        <w:t xml:space="preserve">. </w:t>
      </w:r>
      <w:r w:rsidR="00E03B74" w:rsidRPr="00132151">
        <w:rPr>
          <w:sz w:val="24"/>
          <w:szCs w:val="24"/>
        </w:rPr>
        <w:t xml:space="preserve">An evaluation tool stored in </w:t>
      </w:r>
      <w:r w:rsidRPr="00132151">
        <w:rPr>
          <w:sz w:val="24"/>
          <w:szCs w:val="24"/>
        </w:rPr>
        <w:t>Qualtrics was used to assess candidates’ reflections of the counseling program.</w:t>
      </w:r>
      <w:r w:rsidR="00851E72">
        <w:rPr>
          <w:sz w:val="24"/>
          <w:szCs w:val="24"/>
        </w:rPr>
        <w:t xml:space="preserve"> 100% of the respondents would recommend the CAU counseling program to a friend or colleague. </w:t>
      </w:r>
    </w:p>
    <w:p w14:paraId="20BEFC47" w14:textId="1413FC9F" w:rsidR="00310190" w:rsidRPr="00132151" w:rsidRDefault="00310190" w:rsidP="00132151">
      <w:pPr>
        <w:pStyle w:val="ListParagraph"/>
        <w:numPr>
          <w:ilvl w:val="0"/>
          <w:numId w:val="34"/>
        </w:numPr>
        <w:tabs>
          <w:tab w:val="left" w:pos="1015"/>
          <w:tab w:val="left" w:pos="1016"/>
        </w:tabs>
        <w:spacing w:before="132"/>
        <w:rPr>
          <w:sz w:val="24"/>
          <w:szCs w:val="24"/>
        </w:rPr>
      </w:pPr>
      <w:r w:rsidRPr="00132151">
        <w:rPr>
          <w:sz w:val="24"/>
          <w:szCs w:val="24"/>
        </w:rPr>
        <w:t>The Advisory Board</w:t>
      </w:r>
      <w:r w:rsidR="00E6689A" w:rsidRPr="00132151">
        <w:rPr>
          <w:sz w:val="24"/>
          <w:szCs w:val="24"/>
        </w:rPr>
        <w:t xml:space="preserve"> </w:t>
      </w:r>
      <w:r w:rsidR="00F8031C">
        <w:rPr>
          <w:sz w:val="24"/>
          <w:szCs w:val="24"/>
        </w:rPr>
        <w:t>members increased from 6 to 7</w:t>
      </w:r>
      <w:r w:rsidR="00E6689A" w:rsidRPr="00132151">
        <w:rPr>
          <w:sz w:val="24"/>
          <w:szCs w:val="24"/>
        </w:rPr>
        <w:t xml:space="preserve"> members</w:t>
      </w:r>
      <w:r w:rsidR="00C45174" w:rsidRPr="00132151">
        <w:rPr>
          <w:sz w:val="24"/>
          <w:szCs w:val="24"/>
        </w:rPr>
        <w:t>. The board</w:t>
      </w:r>
      <w:r w:rsidRPr="00132151">
        <w:rPr>
          <w:sz w:val="24"/>
          <w:szCs w:val="24"/>
        </w:rPr>
        <w:t xml:space="preserve"> met once per semester (Fall 20</w:t>
      </w:r>
      <w:r w:rsidR="00EB0FFF" w:rsidRPr="00132151">
        <w:rPr>
          <w:sz w:val="24"/>
          <w:szCs w:val="24"/>
        </w:rPr>
        <w:t>2</w:t>
      </w:r>
      <w:r w:rsidR="009F2CA1" w:rsidRPr="00132151">
        <w:rPr>
          <w:sz w:val="24"/>
          <w:szCs w:val="24"/>
        </w:rPr>
        <w:t>1</w:t>
      </w:r>
      <w:r w:rsidRPr="00132151">
        <w:rPr>
          <w:sz w:val="24"/>
          <w:szCs w:val="24"/>
        </w:rPr>
        <w:t xml:space="preserve"> and Spring 202</w:t>
      </w:r>
      <w:r w:rsidR="009F2CA1" w:rsidRPr="00132151">
        <w:rPr>
          <w:sz w:val="24"/>
          <w:szCs w:val="24"/>
        </w:rPr>
        <w:t>2</w:t>
      </w:r>
      <w:r w:rsidRPr="00132151">
        <w:rPr>
          <w:sz w:val="24"/>
          <w:szCs w:val="24"/>
        </w:rPr>
        <w:t>).</w:t>
      </w:r>
    </w:p>
    <w:p w14:paraId="59E0F121" w14:textId="77777777" w:rsidR="00B845F0" w:rsidRDefault="00B845F0" w:rsidP="00310190">
      <w:pPr>
        <w:pStyle w:val="ListParagraph"/>
        <w:tabs>
          <w:tab w:val="left" w:pos="825"/>
          <w:tab w:val="left" w:pos="826"/>
        </w:tabs>
        <w:spacing w:before="15"/>
        <w:ind w:left="825" w:firstLine="0"/>
      </w:pPr>
    </w:p>
    <w:p w14:paraId="258F67D1" w14:textId="77777777" w:rsidR="00B845F0" w:rsidRDefault="00B845F0">
      <w:pPr>
        <w:pStyle w:val="BodyText"/>
        <w:rPr>
          <w:sz w:val="20"/>
        </w:rPr>
      </w:pPr>
    </w:p>
    <w:p w14:paraId="098E74D3" w14:textId="77777777" w:rsidR="00B845F0" w:rsidRDefault="00A474DB" w:rsidP="00A474DB">
      <w:pPr>
        <w:pStyle w:val="BodyText"/>
        <w:pBdr>
          <w:bottom w:val="single" w:sz="4" w:space="1" w:color="auto"/>
        </w:pBdr>
        <w:spacing w:before="5"/>
        <w:jc w:val="center"/>
        <w:rPr>
          <w:sz w:val="10"/>
        </w:rPr>
      </w:pPr>
      <w:r>
        <w:rPr>
          <w:noProof/>
        </w:rPr>
        <w:t xml:space="preserve"> </w:t>
      </w:r>
    </w:p>
    <w:p w14:paraId="49BA404B" w14:textId="622E1F8F" w:rsidR="00A9309C" w:rsidRDefault="00A9309C">
      <w:pPr>
        <w:pStyle w:val="Heading1"/>
        <w:ind w:right="3175"/>
        <w:jc w:val="center"/>
      </w:pPr>
      <w:bookmarkStart w:id="2" w:name="_TOC_250003"/>
      <w:bookmarkEnd w:id="2"/>
    </w:p>
    <w:p w14:paraId="15085C61" w14:textId="5CBF7F0A" w:rsidR="007E4D23" w:rsidRPr="00097A2E" w:rsidRDefault="007E4D23" w:rsidP="007E4D23">
      <w:pPr>
        <w:pStyle w:val="Heading1"/>
        <w:ind w:left="2160" w:right="3175"/>
        <w:jc w:val="center"/>
      </w:pPr>
      <w:r>
        <w:rPr>
          <w:rFonts w:ascii="Cavolini" w:hAnsi="Cavolini" w:cs="Cavolini"/>
          <w:b w:val="0"/>
          <w:bCs w:val="0"/>
        </w:rPr>
        <w:t xml:space="preserve">       </w:t>
      </w:r>
      <w:r w:rsidR="00DB4CDD" w:rsidRPr="00097A2E">
        <w:t xml:space="preserve">KEY PERFORMANCE </w:t>
      </w:r>
      <w:r w:rsidRPr="00097A2E">
        <w:t>I</w:t>
      </w:r>
      <w:r w:rsidR="00DB4CDD" w:rsidRPr="00097A2E">
        <w:t>NDICATOR</w:t>
      </w:r>
      <w:r w:rsidRPr="00097A2E">
        <w:t>S (KPIs)</w:t>
      </w:r>
    </w:p>
    <w:p w14:paraId="0A5097FE" w14:textId="50E3B441" w:rsidR="007E4D23" w:rsidRPr="00097A2E" w:rsidRDefault="007E4D23">
      <w:pPr>
        <w:pStyle w:val="Heading1"/>
        <w:ind w:right="3175"/>
        <w:jc w:val="center"/>
      </w:pPr>
    </w:p>
    <w:p w14:paraId="36F0A83F" w14:textId="2ECDB2AE" w:rsidR="007E4D23" w:rsidRPr="00097A2E" w:rsidRDefault="007E4D23" w:rsidP="007E4D23">
      <w:pPr>
        <w:pStyle w:val="Heading1"/>
        <w:ind w:right="3175"/>
        <w:jc w:val="center"/>
      </w:pPr>
      <w:r w:rsidRPr="00097A2E">
        <w:t>Students’ KPI Assessment Data</w:t>
      </w:r>
    </w:p>
    <w:p w14:paraId="5F58E1C2" w14:textId="781FD0B2" w:rsidR="00DB4CDD" w:rsidRDefault="00DB4CDD">
      <w:pPr>
        <w:pStyle w:val="Heading1"/>
        <w:ind w:right="3175"/>
        <w:jc w:val="center"/>
      </w:pPr>
      <w:r w:rsidRPr="00097A2E">
        <w:t>Fall 2021-Spring 2022</w:t>
      </w:r>
    </w:p>
    <w:p w14:paraId="77962EA0" w14:textId="77777777" w:rsidR="004B45B5" w:rsidRPr="00097A2E" w:rsidRDefault="004B45B5">
      <w:pPr>
        <w:pStyle w:val="Heading1"/>
        <w:ind w:right="3175"/>
        <w:jc w:val="center"/>
      </w:pPr>
    </w:p>
    <w:p w14:paraId="29664F8B" w14:textId="6473AF47" w:rsidR="003E1306" w:rsidRPr="007E4D23" w:rsidRDefault="00DB4CDD" w:rsidP="00BB112D">
      <w:pPr>
        <w:pStyle w:val="Heading1"/>
        <w:ind w:left="0" w:right="3175"/>
        <w:jc w:val="both"/>
        <w:rPr>
          <w:b w:val="0"/>
          <w:bCs w:val="0"/>
        </w:rPr>
      </w:pPr>
      <w:r w:rsidRPr="007E4D23">
        <w:rPr>
          <w:b w:val="0"/>
          <w:bCs w:val="0"/>
        </w:rPr>
        <w:t xml:space="preserve">       </w:t>
      </w:r>
    </w:p>
    <w:p w14:paraId="20CB192A" w14:textId="3E946753" w:rsidR="00DB4CDD" w:rsidRPr="007E4D23" w:rsidRDefault="00DB4CDD" w:rsidP="00F9683E">
      <w:pPr>
        <w:pStyle w:val="Heading1"/>
        <w:ind w:left="720" w:right="490"/>
        <w:jc w:val="both"/>
        <w:rPr>
          <w:b w:val="0"/>
          <w:bCs w:val="0"/>
        </w:rPr>
      </w:pPr>
      <w:r w:rsidRPr="007E4D23">
        <w:rPr>
          <w:b w:val="0"/>
          <w:bCs w:val="0"/>
        </w:rPr>
        <w:t>The Department of Counselor Education uses KPIs to assess students’ performance on one signature assignment per course</w:t>
      </w:r>
      <w:r w:rsidR="007E4D23">
        <w:rPr>
          <w:b w:val="0"/>
          <w:bCs w:val="0"/>
        </w:rPr>
        <w:t>, each semester</w:t>
      </w:r>
      <w:r w:rsidRPr="007E4D23">
        <w:rPr>
          <w:b w:val="0"/>
          <w:bCs w:val="0"/>
        </w:rPr>
        <w:t xml:space="preserve">. Numerical scores on these assignments are converted to </w:t>
      </w:r>
      <w:r w:rsidR="007E4D23">
        <w:rPr>
          <w:b w:val="0"/>
          <w:bCs w:val="0"/>
        </w:rPr>
        <w:t xml:space="preserve">the </w:t>
      </w:r>
      <w:r w:rsidRPr="007E4D23">
        <w:rPr>
          <w:b w:val="0"/>
          <w:bCs w:val="0"/>
        </w:rPr>
        <w:t>KPI Scale Scores.</w:t>
      </w:r>
      <w:r w:rsidR="00BB112D">
        <w:rPr>
          <w:b w:val="0"/>
          <w:bCs w:val="0"/>
        </w:rPr>
        <w:t xml:space="preserve"> Th</w:t>
      </w:r>
      <w:r w:rsidR="00A70755">
        <w:rPr>
          <w:b w:val="0"/>
          <w:bCs w:val="0"/>
        </w:rPr>
        <w:t>ese</w:t>
      </w:r>
      <w:r w:rsidR="00BB112D">
        <w:rPr>
          <w:b w:val="0"/>
          <w:bCs w:val="0"/>
        </w:rPr>
        <w:t xml:space="preserve"> data </w:t>
      </w:r>
      <w:r w:rsidR="00A70755">
        <w:rPr>
          <w:b w:val="0"/>
          <w:bCs w:val="0"/>
        </w:rPr>
        <w:t>are</w:t>
      </w:r>
      <w:r w:rsidR="00BB112D">
        <w:rPr>
          <w:b w:val="0"/>
          <w:bCs w:val="0"/>
        </w:rPr>
        <w:t xml:space="preserve"> used to track student performance and desired instructional targets.</w:t>
      </w:r>
    </w:p>
    <w:p w14:paraId="0071DC7B" w14:textId="77777777" w:rsidR="001B7C4E" w:rsidRDefault="001B7C4E" w:rsidP="001B7C4E">
      <w:pPr>
        <w:pStyle w:val="Heading1"/>
        <w:ind w:right="3175"/>
        <w:rPr>
          <w:b w:val="0"/>
          <w:bCs w:val="0"/>
        </w:rPr>
      </w:pPr>
    </w:p>
    <w:p w14:paraId="156C33ED" w14:textId="77777777" w:rsidR="004B45B5" w:rsidRDefault="004B45B5" w:rsidP="00097A2E">
      <w:pPr>
        <w:pStyle w:val="Heading1"/>
        <w:ind w:right="3175"/>
        <w:jc w:val="center"/>
      </w:pPr>
    </w:p>
    <w:p w14:paraId="56AC77C6" w14:textId="1A499F2D" w:rsidR="00DB4CDD" w:rsidRDefault="007E4D23" w:rsidP="00097A2E">
      <w:pPr>
        <w:pStyle w:val="Heading1"/>
        <w:ind w:right="3175"/>
        <w:jc w:val="center"/>
      </w:pPr>
      <w:r w:rsidRPr="00B91DF8">
        <w:t>KPI Conversion Scale</w:t>
      </w:r>
      <w:r w:rsidR="00EC6782" w:rsidRPr="00B91DF8">
        <w:t>:</w:t>
      </w:r>
    </w:p>
    <w:p w14:paraId="356C9BE7" w14:textId="0A68FF2B" w:rsidR="001B7C4E" w:rsidRDefault="001B7C4E" w:rsidP="00097A2E">
      <w:pPr>
        <w:pStyle w:val="Heading1"/>
        <w:ind w:right="3175"/>
        <w:jc w:val="center"/>
        <w:rPr>
          <w:b w:val="0"/>
          <w:bCs w:val="0"/>
        </w:rPr>
      </w:pPr>
      <w:r>
        <w:rPr>
          <w:b w:val="0"/>
          <w:bCs w:val="0"/>
        </w:rPr>
        <w:t>100-90</w:t>
      </w:r>
      <w:r w:rsidR="00097A2E">
        <w:rPr>
          <w:b w:val="0"/>
          <w:bCs w:val="0"/>
        </w:rPr>
        <w:t xml:space="preserve"> </w:t>
      </w:r>
      <w:r>
        <w:rPr>
          <w:b w:val="0"/>
          <w:bCs w:val="0"/>
        </w:rPr>
        <w:t>=2</w:t>
      </w:r>
      <w:r>
        <w:rPr>
          <w:b w:val="0"/>
          <w:bCs w:val="0"/>
        </w:rPr>
        <w:tab/>
        <w:t>89-80</w:t>
      </w:r>
      <w:r w:rsidR="00097A2E">
        <w:rPr>
          <w:b w:val="0"/>
          <w:bCs w:val="0"/>
        </w:rPr>
        <w:t xml:space="preserve"> </w:t>
      </w:r>
      <w:r>
        <w:rPr>
          <w:b w:val="0"/>
          <w:bCs w:val="0"/>
        </w:rPr>
        <w:t>=1     79-0</w:t>
      </w:r>
      <w:r w:rsidR="00097A2E">
        <w:rPr>
          <w:b w:val="0"/>
          <w:bCs w:val="0"/>
        </w:rPr>
        <w:t xml:space="preserve"> </w:t>
      </w:r>
      <w:r>
        <w:rPr>
          <w:b w:val="0"/>
          <w:bCs w:val="0"/>
        </w:rPr>
        <w:t>=0</w:t>
      </w:r>
    </w:p>
    <w:p w14:paraId="4CEDE481" w14:textId="5D63FB95" w:rsidR="001B7C4E" w:rsidRDefault="001B7C4E" w:rsidP="001B7C4E">
      <w:pPr>
        <w:pStyle w:val="Heading1"/>
        <w:ind w:right="3175"/>
        <w:rPr>
          <w:b w:val="0"/>
          <w:bCs w:val="0"/>
        </w:rPr>
      </w:pPr>
    </w:p>
    <w:p w14:paraId="5FB77159" w14:textId="4618AC07" w:rsidR="001B7C4E" w:rsidRDefault="004B45B5" w:rsidP="00C715BD">
      <w:pPr>
        <w:pStyle w:val="Heading1"/>
        <w:numPr>
          <w:ilvl w:val="1"/>
          <w:numId w:val="38"/>
        </w:numPr>
        <w:spacing w:line="360" w:lineRule="auto"/>
        <w:ind w:left="1008" w:right="3168"/>
        <w:rPr>
          <w:b w:val="0"/>
          <w:bCs w:val="0"/>
        </w:rPr>
      </w:pPr>
      <w:r>
        <w:rPr>
          <w:b w:val="0"/>
          <w:bCs w:val="0"/>
        </w:rPr>
        <w:t>80.5% of the signature assignment</w:t>
      </w:r>
      <w:r w:rsidR="00C8358C">
        <w:rPr>
          <w:b w:val="0"/>
          <w:bCs w:val="0"/>
        </w:rPr>
        <w:t>s</w:t>
      </w:r>
      <w:r>
        <w:rPr>
          <w:b w:val="0"/>
          <w:bCs w:val="0"/>
        </w:rPr>
        <w:t xml:space="preserve"> yielded a</w:t>
      </w:r>
      <w:r w:rsidR="001B7C4E">
        <w:rPr>
          <w:b w:val="0"/>
          <w:bCs w:val="0"/>
        </w:rPr>
        <w:t xml:space="preserve"> KPI score of 2.</w:t>
      </w:r>
    </w:p>
    <w:p w14:paraId="2BB9174E" w14:textId="36AF3543" w:rsidR="001B7C4E" w:rsidRDefault="004B45B5" w:rsidP="00C715BD">
      <w:pPr>
        <w:pStyle w:val="Heading1"/>
        <w:numPr>
          <w:ilvl w:val="1"/>
          <w:numId w:val="38"/>
        </w:numPr>
        <w:spacing w:line="360" w:lineRule="auto"/>
        <w:ind w:left="1008" w:right="3168"/>
        <w:rPr>
          <w:b w:val="0"/>
          <w:bCs w:val="0"/>
        </w:rPr>
      </w:pPr>
      <w:r>
        <w:rPr>
          <w:b w:val="0"/>
          <w:bCs w:val="0"/>
        </w:rPr>
        <w:t>17.7% of the signature assignment</w:t>
      </w:r>
      <w:r w:rsidR="00C8358C">
        <w:rPr>
          <w:b w:val="0"/>
          <w:bCs w:val="0"/>
        </w:rPr>
        <w:t>s</w:t>
      </w:r>
      <w:r>
        <w:rPr>
          <w:b w:val="0"/>
          <w:bCs w:val="0"/>
        </w:rPr>
        <w:t xml:space="preserve"> yielded</w:t>
      </w:r>
      <w:r w:rsidR="001B7C4E">
        <w:rPr>
          <w:b w:val="0"/>
          <w:bCs w:val="0"/>
        </w:rPr>
        <w:t xml:space="preserve"> a KPI score of 1</w:t>
      </w:r>
      <w:r w:rsidR="00EC6782">
        <w:rPr>
          <w:b w:val="0"/>
          <w:bCs w:val="0"/>
        </w:rPr>
        <w:t>.</w:t>
      </w:r>
      <w:r w:rsidR="00290EBC">
        <w:rPr>
          <w:b w:val="0"/>
          <w:bCs w:val="0"/>
        </w:rPr>
        <w:t xml:space="preserve"> </w:t>
      </w:r>
    </w:p>
    <w:p w14:paraId="50651B0D" w14:textId="32EF6DA5" w:rsidR="001B7C4E" w:rsidRDefault="004B45B5" w:rsidP="00C715BD">
      <w:pPr>
        <w:pStyle w:val="Heading1"/>
        <w:numPr>
          <w:ilvl w:val="1"/>
          <w:numId w:val="38"/>
        </w:numPr>
        <w:spacing w:line="360" w:lineRule="auto"/>
        <w:ind w:left="1008" w:right="3168"/>
        <w:rPr>
          <w:b w:val="0"/>
          <w:bCs w:val="0"/>
        </w:rPr>
      </w:pPr>
      <w:r>
        <w:rPr>
          <w:b w:val="0"/>
          <w:bCs w:val="0"/>
        </w:rPr>
        <w:t>1.6 % of the signature assignment</w:t>
      </w:r>
      <w:r w:rsidR="00C8358C">
        <w:rPr>
          <w:b w:val="0"/>
          <w:bCs w:val="0"/>
        </w:rPr>
        <w:t>s</w:t>
      </w:r>
      <w:r>
        <w:rPr>
          <w:b w:val="0"/>
          <w:bCs w:val="0"/>
        </w:rPr>
        <w:t xml:space="preserve"> yielded a </w:t>
      </w:r>
      <w:r w:rsidR="001B7C4E">
        <w:rPr>
          <w:b w:val="0"/>
          <w:bCs w:val="0"/>
        </w:rPr>
        <w:t>KPI</w:t>
      </w:r>
      <w:r w:rsidR="00EC6782">
        <w:rPr>
          <w:b w:val="0"/>
          <w:bCs w:val="0"/>
        </w:rPr>
        <w:t xml:space="preserve"> score of </w:t>
      </w:r>
      <w:r w:rsidR="00E03B74">
        <w:rPr>
          <w:b w:val="0"/>
          <w:bCs w:val="0"/>
        </w:rPr>
        <w:t>0</w:t>
      </w:r>
      <w:r w:rsidR="00EC6782">
        <w:rPr>
          <w:b w:val="0"/>
          <w:bCs w:val="0"/>
        </w:rPr>
        <w:t>.</w:t>
      </w:r>
    </w:p>
    <w:p w14:paraId="63F8295F" w14:textId="5E4CBBF5" w:rsidR="004B45B5" w:rsidRDefault="00A70755" w:rsidP="004B45B5">
      <w:pPr>
        <w:pStyle w:val="Heading1"/>
        <w:spacing w:line="360" w:lineRule="auto"/>
        <w:ind w:left="648" w:right="3168"/>
        <w:rPr>
          <w:b w:val="0"/>
          <w:bCs w:val="0"/>
        </w:rPr>
      </w:pPr>
      <w:r>
        <w:rPr>
          <w:b w:val="0"/>
          <w:bCs w:val="0"/>
        </w:rPr>
        <w:t>Overall</w:t>
      </w:r>
      <w:r w:rsidR="004B45B5">
        <w:rPr>
          <w:b w:val="0"/>
          <w:bCs w:val="0"/>
        </w:rPr>
        <w:t>, 98.2</w:t>
      </w:r>
      <w:r w:rsidR="00C8358C">
        <w:rPr>
          <w:b w:val="0"/>
          <w:bCs w:val="0"/>
        </w:rPr>
        <w:t>%</w:t>
      </w:r>
      <w:r w:rsidR="004B45B5">
        <w:rPr>
          <w:b w:val="0"/>
          <w:bCs w:val="0"/>
        </w:rPr>
        <w:t xml:space="preserve"> of the signature assignment</w:t>
      </w:r>
      <w:r w:rsidR="00C8358C">
        <w:rPr>
          <w:b w:val="0"/>
          <w:bCs w:val="0"/>
        </w:rPr>
        <w:t>s</w:t>
      </w:r>
      <w:r w:rsidR="00290EBC">
        <w:rPr>
          <w:b w:val="0"/>
          <w:bCs w:val="0"/>
        </w:rPr>
        <w:t xml:space="preserve"> </w:t>
      </w:r>
      <w:r w:rsidR="004B45B5">
        <w:rPr>
          <w:b w:val="0"/>
          <w:bCs w:val="0"/>
        </w:rPr>
        <w:t xml:space="preserve">met or exceeded expectations. </w:t>
      </w:r>
    </w:p>
    <w:p w14:paraId="67E9D6DA" w14:textId="17B7DD7B" w:rsidR="004B45B5" w:rsidRDefault="004B45B5" w:rsidP="004B45B5">
      <w:pPr>
        <w:pStyle w:val="Heading1"/>
        <w:spacing w:line="360" w:lineRule="auto"/>
        <w:ind w:right="3168"/>
        <w:rPr>
          <w:b w:val="0"/>
          <w:bCs w:val="0"/>
        </w:rPr>
      </w:pPr>
    </w:p>
    <w:p w14:paraId="03B87CC6" w14:textId="77777777" w:rsidR="004B45B5" w:rsidRPr="00BB112D" w:rsidRDefault="004B45B5" w:rsidP="004B45B5">
      <w:pPr>
        <w:pStyle w:val="Heading1"/>
        <w:spacing w:line="360" w:lineRule="auto"/>
        <w:ind w:right="3168"/>
        <w:rPr>
          <w:b w:val="0"/>
          <w:bCs w:val="0"/>
        </w:rPr>
      </w:pPr>
    </w:p>
    <w:p w14:paraId="39CA1C78" w14:textId="77777777" w:rsidR="00132151" w:rsidRDefault="00132151">
      <w:pPr>
        <w:pStyle w:val="Heading1"/>
        <w:ind w:right="3175"/>
        <w:jc w:val="center"/>
      </w:pPr>
    </w:p>
    <w:tbl>
      <w:tblPr>
        <w:tblpPr w:leftFromText="180" w:rightFromText="180" w:vertAnchor="text" w:horzAnchor="page" w:tblpX="3151" w:tblpY="133"/>
        <w:tblW w:w="4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982"/>
        <w:gridCol w:w="1489"/>
      </w:tblGrid>
      <w:tr w:rsidR="00DC027F" w:rsidRPr="0025427D" w14:paraId="5C08D4E2" w14:textId="77777777" w:rsidTr="00F03212">
        <w:trPr>
          <w:trHeight w:val="290"/>
        </w:trPr>
        <w:tc>
          <w:tcPr>
            <w:tcW w:w="110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31DFA" w14:textId="31851B2A" w:rsidR="00DC027F" w:rsidRPr="0025427D" w:rsidRDefault="00DC027F" w:rsidP="00294FD0">
            <w:pPr>
              <w:rPr>
                <w:rFonts w:ascii="Calibri" w:hAnsi="Calibri" w:cs="Calibri"/>
                <w:color w:val="000000"/>
                <w:sz w:val="28"/>
                <w:szCs w:val="28"/>
                <w:bdr w:val="none" w:sz="0" w:space="0" w:color="auto" w:frame="1"/>
                <w:lang w:bidi="ar-SA"/>
              </w:rPr>
            </w:pPr>
          </w:p>
        </w:tc>
        <w:tc>
          <w:tcPr>
            <w:tcW w:w="198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1AB93" w14:textId="2E8EA60D" w:rsidR="00DC027F" w:rsidRDefault="00DC027F" w:rsidP="00F03212">
            <w:pPr>
              <w:widowControl/>
              <w:autoSpaceDE/>
              <w:autoSpaceDN/>
              <w:rPr>
                <w:color w:val="201F1E"/>
                <w:sz w:val="28"/>
                <w:szCs w:val="28"/>
                <w:lang w:bidi="ar-SA"/>
              </w:rPr>
            </w:pPr>
          </w:p>
        </w:tc>
        <w:tc>
          <w:tcPr>
            <w:tcW w:w="148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C02999" w14:textId="48242AE6" w:rsidR="00DC027F" w:rsidRDefault="00DC027F" w:rsidP="00DC027F">
            <w:pPr>
              <w:widowControl/>
              <w:autoSpaceDE/>
              <w:autoSpaceDN/>
              <w:jc w:val="center"/>
              <w:rPr>
                <w:color w:val="201F1E"/>
                <w:sz w:val="28"/>
                <w:szCs w:val="28"/>
                <w:lang w:bidi="ar-SA"/>
              </w:rPr>
            </w:pPr>
          </w:p>
        </w:tc>
      </w:tr>
    </w:tbl>
    <w:p w14:paraId="6AFCA70B" w14:textId="5BDC0C58" w:rsidR="00FE2756" w:rsidRDefault="00FE2756">
      <w:pPr>
        <w:pStyle w:val="Heading1"/>
        <w:ind w:right="3175"/>
        <w:jc w:val="center"/>
      </w:pPr>
    </w:p>
    <w:p w14:paraId="108764E5" w14:textId="55191EF8" w:rsidR="00097A2E" w:rsidRDefault="00061EA1" w:rsidP="00B91DF8">
      <w:pPr>
        <w:pStyle w:val="Heading1"/>
        <w:ind w:left="2070" w:right="2650"/>
        <w:jc w:val="center"/>
      </w:pPr>
      <w:r>
        <w:t>DISPOSITION RUBRIC</w:t>
      </w:r>
      <w:r w:rsidR="00DF2A0B">
        <w:t>/</w:t>
      </w:r>
      <w:r w:rsidR="00FF0E4C">
        <w:t>CLINICAL FIELD EXPERIENCE</w:t>
      </w:r>
      <w:r w:rsidR="00097A2E">
        <w:t xml:space="preserve"> </w:t>
      </w:r>
    </w:p>
    <w:p w14:paraId="01D1BFD7" w14:textId="77777777" w:rsidR="00097A2E" w:rsidRDefault="00097A2E" w:rsidP="00097A2E">
      <w:pPr>
        <w:pStyle w:val="Heading1"/>
        <w:tabs>
          <w:tab w:val="left" w:pos="7830"/>
        </w:tabs>
        <w:ind w:left="2070" w:right="3175"/>
        <w:jc w:val="center"/>
      </w:pPr>
    </w:p>
    <w:p w14:paraId="2C49268F" w14:textId="40D399EB" w:rsidR="00B845F0" w:rsidRPr="00097A2E" w:rsidRDefault="006E61B1" w:rsidP="00132151">
      <w:pPr>
        <w:pStyle w:val="Heading1"/>
        <w:tabs>
          <w:tab w:val="left" w:pos="7830"/>
        </w:tabs>
        <w:ind w:left="540" w:right="1120"/>
        <w:jc w:val="both"/>
        <w:rPr>
          <w:b w:val="0"/>
          <w:bCs w:val="0"/>
        </w:rPr>
      </w:pPr>
      <w:r w:rsidRPr="00097A2E">
        <w:rPr>
          <w:b w:val="0"/>
          <w:bCs w:val="0"/>
        </w:rPr>
        <w:t>A</w:t>
      </w:r>
      <w:r w:rsidR="00061EA1" w:rsidRPr="00097A2E">
        <w:rPr>
          <w:b w:val="0"/>
          <w:bCs w:val="0"/>
        </w:rPr>
        <w:t xml:space="preserve"> Disposition Rubric </w:t>
      </w:r>
      <w:r w:rsidR="00A70755">
        <w:rPr>
          <w:b w:val="0"/>
          <w:bCs w:val="0"/>
        </w:rPr>
        <w:t>was</w:t>
      </w:r>
      <w:r w:rsidR="00061EA1" w:rsidRPr="00097A2E">
        <w:rPr>
          <w:b w:val="0"/>
          <w:bCs w:val="0"/>
        </w:rPr>
        <w:t xml:space="preserve"> used to assess each candidate </w:t>
      </w:r>
      <w:r w:rsidR="00B11E7A" w:rsidRPr="00097A2E">
        <w:rPr>
          <w:b w:val="0"/>
          <w:bCs w:val="0"/>
        </w:rPr>
        <w:t>for graduation at</w:t>
      </w:r>
      <w:r w:rsidR="00061EA1" w:rsidRPr="00097A2E">
        <w:rPr>
          <w:b w:val="0"/>
          <w:bCs w:val="0"/>
        </w:rPr>
        <w:t xml:space="preserve"> the end</w:t>
      </w:r>
      <w:r w:rsidR="00DF1CDC" w:rsidRPr="00097A2E">
        <w:rPr>
          <w:b w:val="0"/>
          <w:bCs w:val="0"/>
        </w:rPr>
        <w:t xml:space="preserve"> of</w:t>
      </w:r>
      <w:r w:rsidR="00DF2A0B" w:rsidRPr="00097A2E">
        <w:rPr>
          <w:b w:val="0"/>
          <w:bCs w:val="0"/>
        </w:rPr>
        <w:t xml:space="preserve"> </w:t>
      </w:r>
      <w:r w:rsidRPr="00097A2E">
        <w:rPr>
          <w:b w:val="0"/>
          <w:bCs w:val="0"/>
        </w:rPr>
        <w:t xml:space="preserve">Spring </w:t>
      </w:r>
      <w:r w:rsidR="00061EA1" w:rsidRPr="00097A2E">
        <w:rPr>
          <w:b w:val="0"/>
          <w:bCs w:val="0"/>
        </w:rPr>
        <w:t>20</w:t>
      </w:r>
      <w:r w:rsidR="004A352E" w:rsidRPr="00097A2E">
        <w:rPr>
          <w:b w:val="0"/>
          <w:bCs w:val="0"/>
        </w:rPr>
        <w:t>2</w:t>
      </w:r>
      <w:r w:rsidR="004F7488" w:rsidRPr="00097A2E">
        <w:rPr>
          <w:b w:val="0"/>
          <w:bCs w:val="0"/>
        </w:rPr>
        <w:t>2</w:t>
      </w:r>
      <w:r w:rsidR="00061EA1" w:rsidRPr="00097A2E">
        <w:rPr>
          <w:b w:val="0"/>
          <w:bCs w:val="0"/>
        </w:rPr>
        <w:t xml:space="preserve"> </w:t>
      </w:r>
      <w:r w:rsidR="00DF1CDC" w:rsidRPr="00097A2E">
        <w:rPr>
          <w:b w:val="0"/>
          <w:bCs w:val="0"/>
        </w:rPr>
        <w:t>for Internship II</w:t>
      </w:r>
      <w:r w:rsidR="00BC4491" w:rsidRPr="00097A2E">
        <w:rPr>
          <w:b w:val="0"/>
          <w:bCs w:val="0"/>
        </w:rPr>
        <w:t xml:space="preserve"> courses</w:t>
      </w:r>
      <w:r w:rsidR="00061EA1" w:rsidRPr="00097A2E">
        <w:rPr>
          <w:b w:val="0"/>
          <w:bCs w:val="0"/>
        </w:rPr>
        <w:t>. Faculty rating summaries are indicated below:</w:t>
      </w:r>
    </w:p>
    <w:p w14:paraId="0D5913D8" w14:textId="77777777" w:rsidR="00B845F0" w:rsidRPr="00097A2E" w:rsidRDefault="00B845F0" w:rsidP="00097A2E">
      <w:pPr>
        <w:pStyle w:val="BodyText"/>
        <w:spacing w:before="5"/>
        <w:jc w:val="center"/>
      </w:pPr>
    </w:p>
    <w:p w14:paraId="2AA341F1" w14:textId="77777777" w:rsidR="000A0DA1" w:rsidRDefault="000A0DA1">
      <w:pPr>
        <w:spacing w:after="22"/>
        <w:ind w:left="809" w:right="318"/>
        <w:jc w:val="center"/>
        <w:rPr>
          <w:b/>
        </w:rPr>
      </w:pPr>
    </w:p>
    <w:p w14:paraId="2D5AFB6B" w14:textId="3BCBD9B6" w:rsidR="00B845F0" w:rsidRPr="00F9683E" w:rsidRDefault="00061EA1">
      <w:pPr>
        <w:spacing w:after="22"/>
        <w:ind w:left="809" w:right="318"/>
        <w:jc w:val="center"/>
        <w:rPr>
          <w:b/>
          <w:sz w:val="24"/>
          <w:szCs w:val="24"/>
        </w:rPr>
      </w:pPr>
      <w:r w:rsidRPr="00F9683E">
        <w:rPr>
          <w:b/>
          <w:sz w:val="24"/>
          <w:szCs w:val="24"/>
        </w:rPr>
        <w:t>Clinical Mental Health Counseling Internship II (Spring 20</w:t>
      </w:r>
      <w:r w:rsidR="00B66098" w:rsidRPr="00F9683E">
        <w:rPr>
          <w:b/>
          <w:sz w:val="24"/>
          <w:szCs w:val="24"/>
        </w:rPr>
        <w:t>2</w:t>
      </w:r>
      <w:r w:rsidR="005A3889" w:rsidRPr="00F9683E">
        <w:rPr>
          <w:b/>
          <w:sz w:val="24"/>
          <w:szCs w:val="24"/>
        </w:rPr>
        <w:t>2</w:t>
      </w:r>
      <w:r w:rsidRPr="00F9683E">
        <w:rPr>
          <w:b/>
          <w:sz w:val="24"/>
          <w:szCs w:val="24"/>
        </w:rPr>
        <w:t>)</w:t>
      </w:r>
    </w:p>
    <w:p w14:paraId="166C0952" w14:textId="78CFC6A3" w:rsidR="00FC781F" w:rsidRPr="00F9683E" w:rsidRDefault="00FC781F">
      <w:pPr>
        <w:spacing w:after="22"/>
        <w:ind w:left="809" w:right="318"/>
        <w:jc w:val="center"/>
        <w:rPr>
          <w:b/>
          <w:sz w:val="24"/>
          <w:szCs w:val="24"/>
        </w:rPr>
      </w:pPr>
    </w:p>
    <w:tbl>
      <w:tblPr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7"/>
        <w:gridCol w:w="4447"/>
      </w:tblGrid>
      <w:tr w:rsidR="00B845F0" w14:paraId="63BEAD71" w14:textId="77777777" w:rsidTr="00C8699C">
        <w:trPr>
          <w:trHeight w:val="299"/>
        </w:trPr>
        <w:tc>
          <w:tcPr>
            <w:tcW w:w="4447" w:type="dxa"/>
            <w:shd w:val="clear" w:color="auto" w:fill="FBD4B4" w:themeFill="accent6" w:themeFillTint="66"/>
          </w:tcPr>
          <w:p w14:paraId="49AE5346" w14:textId="3C076900" w:rsidR="00B845F0" w:rsidRPr="00F9683E" w:rsidRDefault="00061EA1" w:rsidP="00C8699C">
            <w:pPr>
              <w:pStyle w:val="TableParagraph"/>
              <w:spacing w:before="5"/>
              <w:ind w:left="107"/>
              <w:rPr>
                <w:b/>
                <w:sz w:val="24"/>
                <w:szCs w:val="24"/>
              </w:rPr>
            </w:pPr>
            <w:r w:rsidRPr="00F9683E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4447" w:type="dxa"/>
            <w:shd w:val="clear" w:color="auto" w:fill="FBD4B4" w:themeFill="accent6" w:themeFillTint="66"/>
          </w:tcPr>
          <w:p w14:paraId="3FBD7F05" w14:textId="04823763" w:rsidR="00B845F0" w:rsidRPr="00F9683E" w:rsidRDefault="00F9683E" w:rsidP="00F9683E">
            <w:pPr>
              <w:pStyle w:val="TableParagraph"/>
              <w:spacing w:before="5"/>
              <w:ind w:right="1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="00061EA1" w:rsidRPr="00F9683E">
              <w:rPr>
                <w:b/>
                <w:sz w:val="24"/>
                <w:szCs w:val="24"/>
              </w:rPr>
              <w:t>Average Scores</w:t>
            </w:r>
            <w:r w:rsidR="00A70755">
              <w:rPr>
                <w:b/>
                <w:sz w:val="24"/>
                <w:szCs w:val="24"/>
              </w:rPr>
              <w:t xml:space="preserve"> </w:t>
            </w:r>
            <w:r w:rsidR="00F8031C">
              <w:rPr>
                <w:b/>
                <w:sz w:val="24"/>
                <w:szCs w:val="24"/>
              </w:rPr>
              <w:t xml:space="preserve">   </w:t>
            </w:r>
            <w:r w:rsidR="00A70755">
              <w:rPr>
                <w:b/>
                <w:sz w:val="24"/>
                <w:szCs w:val="24"/>
              </w:rPr>
              <w:t>(</w:t>
            </w:r>
            <w:r w:rsidR="00F8031C">
              <w:rPr>
                <w:b/>
                <w:sz w:val="24"/>
                <w:szCs w:val="24"/>
              </w:rPr>
              <w:t>N</w:t>
            </w:r>
            <w:r w:rsidR="00A70755">
              <w:rPr>
                <w:b/>
                <w:sz w:val="24"/>
                <w:szCs w:val="24"/>
              </w:rPr>
              <w:t>=</w:t>
            </w:r>
            <w:r w:rsidR="00F8031C">
              <w:rPr>
                <w:b/>
                <w:sz w:val="24"/>
                <w:szCs w:val="24"/>
              </w:rPr>
              <w:t>11)</w:t>
            </w:r>
          </w:p>
        </w:tc>
      </w:tr>
      <w:tr w:rsidR="00B845F0" w14:paraId="0D3E91B9" w14:textId="77777777">
        <w:trPr>
          <w:trHeight w:val="301"/>
        </w:trPr>
        <w:tc>
          <w:tcPr>
            <w:tcW w:w="4447" w:type="dxa"/>
          </w:tcPr>
          <w:p w14:paraId="2510C4F5" w14:textId="77777777" w:rsidR="00B845F0" w:rsidRPr="00F9683E" w:rsidRDefault="00061E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Attendance</w:t>
            </w:r>
          </w:p>
        </w:tc>
        <w:tc>
          <w:tcPr>
            <w:tcW w:w="4447" w:type="dxa"/>
          </w:tcPr>
          <w:p w14:paraId="0F60BCFB" w14:textId="77777777" w:rsidR="00B845F0" w:rsidRPr="00F9683E" w:rsidRDefault="00061EA1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  <w:tr w:rsidR="00B845F0" w14:paraId="2C8F954C" w14:textId="77777777">
        <w:trPr>
          <w:trHeight w:val="299"/>
        </w:trPr>
        <w:tc>
          <w:tcPr>
            <w:tcW w:w="4447" w:type="dxa"/>
          </w:tcPr>
          <w:p w14:paraId="346923F3" w14:textId="77777777" w:rsidR="00B845F0" w:rsidRPr="00F9683E" w:rsidRDefault="00061E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Punctuality</w:t>
            </w:r>
          </w:p>
        </w:tc>
        <w:tc>
          <w:tcPr>
            <w:tcW w:w="4447" w:type="dxa"/>
          </w:tcPr>
          <w:p w14:paraId="4094EE87" w14:textId="77777777" w:rsidR="00B845F0" w:rsidRPr="00F9683E" w:rsidRDefault="00061EA1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  <w:tr w:rsidR="00B845F0" w14:paraId="34310E33" w14:textId="77777777">
        <w:trPr>
          <w:trHeight w:val="301"/>
        </w:trPr>
        <w:tc>
          <w:tcPr>
            <w:tcW w:w="4447" w:type="dxa"/>
          </w:tcPr>
          <w:p w14:paraId="1B5F5FCD" w14:textId="57B67B30" w:rsidR="00B845F0" w:rsidRPr="00F9683E" w:rsidRDefault="00061E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Punctuality in Assignment and Duties</w:t>
            </w:r>
          </w:p>
        </w:tc>
        <w:tc>
          <w:tcPr>
            <w:tcW w:w="4447" w:type="dxa"/>
          </w:tcPr>
          <w:p w14:paraId="34EAF11F" w14:textId="77777777" w:rsidR="00B845F0" w:rsidRPr="00F9683E" w:rsidRDefault="00061EA1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  <w:tr w:rsidR="00B845F0" w14:paraId="3A5D8DC9" w14:textId="77777777">
        <w:trPr>
          <w:trHeight w:val="302"/>
        </w:trPr>
        <w:tc>
          <w:tcPr>
            <w:tcW w:w="4447" w:type="dxa"/>
          </w:tcPr>
          <w:p w14:paraId="58FA8F7F" w14:textId="77777777" w:rsidR="00B845F0" w:rsidRPr="00F9683E" w:rsidRDefault="00061E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Listening Skills</w:t>
            </w:r>
          </w:p>
        </w:tc>
        <w:tc>
          <w:tcPr>
            <w:tcW w:w="4447" w:type="dxa"/>
          </w:tcPr>
          <w:p w14:paraId="1F5FD43B" w14:textId="77777777" w:rsidR="00B845F0" w:rsidRPr="00F9683E" w:rsidRDefault="00061EA1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  <w:tr w:rsidR="00B845F0" w14:paraId="16395B1D" w14:textId="77777777">
        <w:trPr>
          <w:trHeight w:val="299"/>
        </w:trPr>
        <w:tc>
          <w:tcPr>
            <w:tcW w:w="4447" w:type="dxa"/>
          </w:tcPr>
          <w:p w14:paraId="32153442" w14:textId="05E59DA2" w:rsidR="00B845F0" w:rsidRPr="00F9683E" w:rsidRDefault="00061E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Tact/Judgement</w:t>
            </w:r>
          </w:p>
        </w:tc>
        <w:tc>
          <w:tcPr>
            <w:tcW w:w="4447" w:type="dxa"/>
          </w:tcPr>
          <w:p w14:paraId="72829274" w14:textId="77777777" w:rsidR="00B845F0" w:rsidRPr="00F9683E" w:rsidRDefault="00061EA1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  <w:tr w:rsidR="00B845F0" w14:paraId="062F7494" w14:textId="77777777">
        <w:trPr>
          <w:trHeight w:val="349"/>
        </w:trPr>
        <w:tc>
          <w:tcPr>
            <w:tcW w:w="4447" w:type="dxa"/>
          </w:tcPr>
          <w:p w14:paraId="31691B76" w14:textId="0921142F" w:rsidR="00B845F0" w:rsidRPr="00F9683E" w:rsidRDefault="00061EA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Response to Feedback</w:t>
            </w:r>
          </w:p>
        </w:tc>
        <w:tc>
          <w:tcPr>
            <w:tcW w:w="4447" w:type="dxa"/>
          </w:tcPr>
          <w:p w14:paraId="284F52FD" w14:textId="77777777" w:rsidR="00B845F0" w:rsidRPr="00F9683E" w:rsidRDefault="00061EA1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</w:tbl>
    <w:p w14:paraId="6597FBE0" w14:textId="004D48C5" w:rsidR="00B845F0" w:rsidRDefault="00B845F0">
      <w:pPr>
        <w:pStyle w:val="BodyText"/>
        <w:rPr>
          <w:b/>
        </w:rPr>
      </w:pPr>
    </w:p>
    <w:p w14:paraId="12A69D5D" w14:textId="392962BF" w:rsidR="00B845F0" w:rsidRDefault="00A9309C">
      <w:pPr>
        <w:tabs>
          <w:tab w:val="left" w:pos="2957"/>
          <w:tab w:val="left" w:pos="5062"/>
        </w:tabs>
        <w:ind w:left="22"/>
        <w:jc w:val="center"/>
      </w:pPr>
      <w:r>
        <w:t xml:space="preserve"> </w:t>
      </w:r>
      <w:r w:rsidR="00061EA1">
        <w:t>Score</w:t>
      </w:r>
      <w:r w:rsidR="00061EA1">
        <w:rPr>
          <w:spacing w:val="-2"/>
        </w:rPr>
        <w:t xml:space="preserve"> </w:t>
      </w:r>
      <w:r w:rsidR="00061EA1">
        <w:t>Range:</w:t>
      </w:r>
      <w:r w:rsidR="00061EA1">
        <w:rPr>
          <w:spacing w:val="-1"/>
        </w:rPr>
        <w:t xml:space="preserve"> </w:t>
      </w:r>
      <w:r w:rsidR="00061EA1">
        <w:t>3=Exceeds</w:t>
      </w:r>
      <w:r w:rsidR="00061EA1">
        <w:tab/>
        <w:t>2=Satisfactory</w:t>
      </w:r>
      <w:r w:rsidR="00061EA1">
        <w:tab/>
        <w:t>1=Unsatisfactory</w:t>
      </w:r>
    </w:p>
    <w:p w14:paraId="1CEFBC39" w14:textId="77777777" w:rsidR="00FC781F" w:rsidRDefault="00FC781F">
      <w:pPr>
        <w:tabs>
          <w:tab w:val="left" w:pos="2957"/>
          <w:tab w:val="left" w:pos="5062"/>
        </w:tabs>
        <w:ind w:left="22"/>
        <w:jc w:val="center"/>
      </w:pPr>
    </w:p>
    <w:p w14:paraId="34149C77" w14:textId="77777777" w:rsidR="00B845F0" w:rsidRDefault="00B845F0">
      <w:pPr>
        <w:jc w:val="center"/>
      </w:pPr>
    </w:p>
    <w:p w14:paraId="15C35F32" w14:textId="77777777" w:rsidR="00FC781F" w:rsidRDefault="00FC781F">
      <w:pPr>
        <w:jc w:val="center"/>
      </w:pPr>
    </w:p>
    <w:p w14:paraId="0327AC1A" w14:textId="454B83F6" w:rsidR="00A9309C" w:rsidRDefault="00A9309C" w:rsidP="00A9309C">
      <w:pPr>
        <w:pStyle w:val="Heading1"/>
        <w:spacing w:before="90" w:after="23"/>
        <w:ind w:left="3384"/>
      </w:pPr>
      <w:r>
        <w:t>School Counseling Internship II (Spring 202</w:t>
      </w:r>
      <w:r w:rsidR="00EE63AF">
        <w:t>2</w:t>
      </w:r>
      <w:r>
        <w:t>)</w:t>
      </w:r>
    </w:p>
    <w:p w14:paraId="240217FF" w14:textId="77777777" w:rsidR="00A9309C" w:rsidRDefault="00A9309C" w:rsidP="00A9309C">
      <w:pPr>
        <w:pStyle w:val="BodyText"/>
        <w:rPr>
          <w:b/>
          <w:sz w:val="26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7"/>
        <w:gridCol w:w="4447"/>
      </w:tblGrid>
      <w:tr w:rsidR="00FC781F" w14:paraId="03BF54E6" w14:textId="77777777" w:rsidTr="00C8699C">
        <w:trPr>
          <w:trHeight w:val="273"/>
        </w:trPr>
        <w:tc>
          <w:tcPr>
            <w:tcW w:w="4447" w:type="dxa"/>
            <w:shd w:val="clear" w:color="auto" w:fill="FBD4B4" w:themeFill="accent6" w:themeFillTint="66"/>
          </w:tcPr>
          <w:p w14:paraId="7F5F4E1A" w14:textId="777066DD" w:rsidR="00FC781F" w:rsidRPr="00F9683E" w:rsidRDefault="00FC781F" w:rsidP="00FC781F">
            <w:pPr>
              <w:pStyle w:val="TableParagraph"/>
              <w:spacing w:before="5" w:line="248" w:lineRule="exact"/>
              <w:ind w:left="107"/>
              <w:rPr>
                <w:b/>
                <w:sz w:val="24"/>
                <w:szCs w:val="24"/>
              </w:rPr>
            </w:pPr>
            <w:r w:rsidRPr="00F9683E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4447" w:type="dxa"/>
            <w:shd w:val="clear" w:color="auto" w:fill="FBD4B4" w:themeFill="accent6" w:themeFillTint="66"/>
          </w:tcPr>
          <w:p w14:paraId="3D48C9AD" w14:textId="77777777" w:rsidR="00FC781F" w:rsidRDefault="00F9683E" w:rsidP="00F9683E">
            <w:pPr>
              <w:pStyle w:val="TableParagraph"/>
              <w:spacing w:before="5" w:line="248" w:lineRule="exact"/>
              <w:ind w:right="1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FC781F" w:rsidRPr="00F9683E">
              <w:rPr>
                <w:b/>
                <w:sz w:val="24"/>
                <w:szCs w:val="24"/>
              </w:rPr>
              <w:t>Average Scores</w:t>
            </w:r>
          </w:p>
          <w:p w14:paraId="064442B2" w14:textId="150E7F61" w:rsidR="00A70755" w:rsidRPr="00F9683E" w:rsidRDefault="00A70755" w:rsidP="00F9683E">
            <w:pPr>
              <w:pStyle w:val="TableParagraph"/>
              <w:spacing w:before="5" w:line="248" w:lineRule="exact"/>
              <w:ind w:right="14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F8031C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=</w:t>
            </w:r>
            <w:r w:rsidR="00F8031C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FC781F" w14:paraId="7C24301B" w14:textId="77777777" w:rsidTr="00FC781F">
        <w:trPr>
          <w:trHeight w:val="268"/>
        </w:trPr>
        <w:tc>
          <w:tcPr>
            <w:tcW w:w="4447" w:type="dxa"/>
          </w:tcPr>
          <w:p w14:paraId="5E28B1CD" w14:textId="5CE01E6F" w:rsidR="00FC781F" w:rsidRPr="00F9683E" w:rsidRDefault="00FC781F" w:rsidP="00FC781F">
            <w:pPr>
              <w:pStyle w:val="TableParagraph"/>
              <w:spacing w:before="1" w:line="248" w:lineRule="exact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Attendance</w:t>
            </w:r>
          </w:p>
        </w:tc>
        <w:tc>
          <w:tcPr>
            <w:tcW w:w="4447" w:type="dxa"/>
          </w:tcPr>
          <w:p w14:paraId="5A39F2CB" w14:textId="33D93AA6" w:rsidR="00FC781F" w:rsidRPr="00F9683E" w:rsidRDefault="003D76D0" w:rsidP="00FC781F">
            <w:pPr>
              <w:pStyle w:val="TableParagraph"/>
              <w:spacing w:before="1" w:line="248" w:lineRule="exact"/>
              <w:ind w:left="1475" w:right="1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FC781F" w14:paraId="5FCA6AD1" w14:textId="77777777" w:rsidTr="00FC781F">
        <w:trPr>
          <w:trHeight w:val="270"/>
        </w:trPr>
        <w:tc>
          <w:tcPr>
            <w:tcW w:w="4447" w:type="dxa"/>
          </w:tcPr>
          <w:p w14:paraId="13567E43" w14:textId="77777777" w:rsidR="00FC781F" w:rsidRPr="00F9683E" w:rsidRDefault="00FC781F" w:rsidP="00FC781F">
            <w:pPr>
              <w:pStyle w:val="TableParagraph"/>
              <w:spacing w:before="3" w:line="248" w:lineRule="exact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Punctuality</w:t>
            </w:r>
          </w:p>
        </w:tc>
        <w:tc>
          <w:tcPr>
            <w:tcW w:w="4447" w:type="dxa"/>
          </w:tcPr>
          <w:p w14:paraId="78368CF4" w14:textId="77777777" w:rsidR="00FC781F" w:rsidRPr="00F9683E" w:rsidRDefault="00FC781F" w:rsidP="00FC781F">
            <w:pPr>
              <w:pStyle w:val="TableParagraph"/>
              <w:spacing w:before="3" w:line="248" w:lineRule="exact"/>
              <w:ind w:left="1475" w:right="1465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  <w:tr w:rsidR="00FC781F" w14:paraId="5725A67E" w14:textId="77777777" w:rsidTr="00FC781F">
        <w:trPr>
          <w:trHeight w:val="270"/>
        </w:trPr>
        <w:tc>
          <w:tcPr>
            <w:tcW w:w="4447" w:type="dxa"/>
          </w:tcPr>
          <w:p w14:paraId="7370CFA1" w14:textId="644F5701" w:rsidR="00FC781F" w:rsidRPr="00F9683E" w:rsidRDefault="00FC781F" w:rsidP="00FC781F">
            <w:pPr>
              <w:pStyle w:val="TableParagraph"/>
              <w:spacing w:before="1" w:line="250" w:lineRule="exact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Punctuality in Assignment and Duties</w:t>
            </w:r>
          </w:p>
        </w:tc>
        <w:tc>
          <w:tcPr>
            <w:tcW w:w="4447" w:type="dxa"/>
          </w:tcPr>
          <w:p w14:paraId="49DA4F6B" w14:textId="77777777" w:rsidR="00FC781F" w:rsidRPr="00F9683E" w:rsidRDefault="00FC781F" w:rsidP="00FC781F">
            <w:pPr>
              <w:pStyle w:val="TableParagraph"/>
              <w:spacing w:before="1" w:line="250" w:lineRule="exact"/>
              <w:ind w:left="1475" w:right="1465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  <w:tr w:rsidR="00FC781F" w14:paraId="36A78593" w14:textId="77777777" w:rsidTr="00FC781F">
        <w:trPr>
          <w:trHeight w:val="268"/>
        </w:trPr>
        <w:tc>
          <w:tcPr>
            <w:tcW w:w="4447" w:type="dxa"/>
          </w:tcPr>
          <w:p w14:paraId="5A711BD2" w14:textId="17D88860" w:rsidR="00FC781F" w:rsidRPr="00F9683E" w:rsidRDefault="00FC781F" w:rsidP="00FC781F">
            <w:pPr>
              <w:pStyle w:val="TableParagraph"/>
              <w:spacing w:before="1" w:line="248" w:lineRule="exact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Listening Skills</w:t>
            </w:r>
          </w:p>
        </w:tc>
        <w:tc>
          <w:tcPr>
            <w:tcW w:w="4447" w:type="dxa"/>
          </w:tcPr>
          <w:p w14:paraId="40451E48" w14:textId="77777777" w:rsidR="00FC781F" w:rsidRPr="00F9683E" w:rsidRDefault="00FC781F" w:rsidP="00FC781F">
            <w:pPr>
              <w:pStyle w:val="TableParagraph"/>
              <w:spacing w:before="1" w:line="248" w:lineRule="exact"/>
              <w:ind w:left="7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  <w:tr w:rsidR="00FC781F" w14:paraId="39D8A99E" w14:textId="77777777" w:rsidTr="00FC781F">
        <w:trPr>
          <w:trHeight w:val="270"/>
        </w:trPr>
        <w:tc>
          <w:tcPr>
            <w:tcW w:w="4447" w:type="dxa"/>
          </w:tcPr>
          <w:p w14:paraId="53BC34F0" w14:textId="77777777" w:rsidR="00FC781F" w:rsidRPr="00F9683E" w:rsidRDefault="00FC781F" w:rsidP="00FC781F">
            <w:pPr>
              <w:pStyle w:val="TableParagraph"/>
              <w:spacing w:before="3" w:line="248" w:lineRule="exact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Tact/Judgement</w:t>
            </w:r>
          </w:p>
        </w:tc>
        <w:tc>
          <w:tcPr>
            <w:tcW w:w="4447" w:type="dxa"/>
          </w:tcPr>
          <w:p w14:paraId="7647C189" w14:textId="77777777" w:rsidR="00FC781F" w:rsidRPr="00F9683E" w:rsidRDefault="00FC781F" w:rsidP="00FC781F">
            <w:pPr>
              <w:pStyle w:val="TableParagraph"/>
              <w:spacing w:before="3" w:line="248" w:lineRule="exact"/>
              <w:ind w:left="7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  <w:tr w:rsidR="00FC781F" w14:paraId="1847D2EE" w14:textId="77777777" w:rsidTr="00FC781F">
        <w:trPr>
          <w:trHeight w:val="313"/>
        </w:trPr>
        <w:tc>
          <w:tcPr>
            <w:tcW w:w="4447" w:type="dxa"/>
          </w:tcPr>
          <w:p w14:paraId="47EFEE2F" w14:textId="51E265C2" w:rsidR="00FC781F" w:rsidRPr="00F9683E" w:rsidRDefault="00FC781F" w:rsidP="00FC781F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Response to Feedback</w:t>
            </w:r>
          </w:p>
        </w:tc>
        <w:tc>
          <w:tcPr>
            <w:tcW w:w="4447" w:type="dxa"/>
          </w:tcPr>
          <w:p w14:paraId="5A916E78" w14:textId="77777777" w:rsidR="00FC781F" w:rsidRPr="00F9683E" w:rsidRDefault="00FC781F" w:rsidP="00FC781F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3</w:t>
            </w:r>
          </w:p>
        </w:tc>
      </w:tr>
    </w:tbl>
    <w:p w14:paraId="1673A611" w14:textId="5E86EB35" w:rsidR="00FC781F" w:rsidRDefault="00A9309C" w:rsidP="00FC781F">
      <w:pPr>
        <w:tabs>
          <w:tab w:val="left" w:pos="4252"/>
          <w:tab w:val="left" w:pos="6424"/>
        </w:tabs>
        <w:spacing w:before="203"/>
        <w:rPr>
          <w:spacing w:val="-1"/>
        </w:rPr>
      </w:pPr>
      <w:r>
        <w:rPr>
          <w:spacing w:val="-1"/>
        </w:rPr>
        <w:t xml:space="preserve">     </w:t>
      </w:r>
      <w:r w:rsidR="00FC781F">
        <w:rPr>
          <w:spacing w:val="-1"/>
        </w:rPr>
        <w:t xml:space="preserve">  </w:t>
      </w:r>
    </w:p>
    <w:p w14:paraId="6DB69717" w14:textId="77777777" w:rsidR="00A9309C" w:rsidRDefault="00FC781F" w:rsidP="00FC781F">
      <w:pPr>
        <w:tabs>
          <w:tab w:val="left" w:pos="4252"/>
          <w:tab w:val="left" w:pos="6424"/>
        </w:tabs>
        <w:spacing w:before="203"/>
      </w:pPr>
      <w:r>
        <w:rPr>
          <w:spacing w:val="-1"/>
        </w:rPr>
        <w:t>:</w:t>
      </w:r>
      <w:r w:rsidR="00A9309C">
        <w:tab/>
      </w:r>
      <w:r w:rsidR="00A9309C">
        <w:tab/>
      </w:r>
    </w:p>
    <w:p w14:paraId="10CF410C" w14:textId="77777777" w:rsidR="00A9309C" w:rsidRDefault="00A9309C" w:rsidP="00A9309C">
      <w:pPr>
        <w:pStyle w:val="BodyText"/>
        <w:rPr>
          <w:sz w:val="20"/>
        </w:rPr>
      </w:pPr>
    </w:p>
    <w:p w14:paraId="79FF2E37" w14:textId="75669FEF" w:rsidR="00A9309C" w:rsidRDefault="00F8031C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9A495" wp14:editId="454888B9">
                <wp:simplePos x="0" y="0"/>
                <wp:positionH relativeFrom="column">
                  <wp:posOffset>1200150</wp:posOffset>
                </wp:positionH>
                <wp:positionV relativeFrom="paragraph">
                  <wp:posOffset>942975</wp:posOffset>
                </wp:positionV>
                <wp:extent cx="4505325" cy="41910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659D7C" w14:textId="77777777" w:rsidR="00FC781F" w:rsidRDefault="00FC781F" w:rsidP="00FC781F">
                            <w:pPr>
                              <w:tabs>
                                <w:tab w:val="left" w:pos="2957"/>
                                <w:tab w:val="left" w:pos="5062"/>
                              </w:tabs>
                              <w:ind w:left="22"/>
                              <w:jc w:val="center"/>
                            </w:pPr>
                            <w:r>
                              <w:t>Score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Range: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3=Exceeds</w:t>
                            </w:r>
                            <w:r>
                              <w:tab/>
                              <w:t>2=Satisfactory</w:t>
                            </w:r>
                            <w:r>
                              <w:tab/>
                              <w:t>1=Unsatisfactory</w:t>
                            </w:r>
                          </w:p>
                          <w:p w14:paraId="1A574BC1" w14:textId="77777777" w:rsidR="00FC781F" w:rsidRDefault="00FC7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7EE0B9B7">
              <v:shape id="Text Box 39" style="position:absolute;left:0;text-align:left;margin-left:94.5pt;margin-top:74.25pt;width:354.7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" w14:anchorId="2189A495">
                <v:textbox>
                  <w:txbxContent>
                    <w:p w:rsidR="00FC781F" w:rsidP="00FC781F" w:rsidRDefault="00FC781F" w14:paraId="21916442" w14:textId="77777777">
                      <w:pPr>
                        <w:tabs>
                          <w:tab w:val="left" w:pos="2957"/>
                          <w:tab w:val="left" w:pos="5062"/>
                        </w:tabs>
                        <w:ind w:left="22"/>
                        <w:jc w:val="center"/>
                      </w:pPr>
                      <w:r>
                        <w:t>Score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Range: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3=Exceeds</w:t>
                      </w:r>
                      <w:r>
                        <w:tab/>
                      </w:r>
                      <w:r>
                        <w:t>2=Satisfactory</w:t>
                      </w:r>
                      <w:r>
                        <w:tab/>
                      </w:r>
                      <w:r>
                        <w:t>1=Unsatisfactory</w:t>
                      </w:r>
                    </w:p>
                    <w:p w:rsidR="00FC781F" w:rsidRDefault="00FC781F" w14:paraId="0E27B00A" w14:textId="77777777"/>
                  </w:txbxContent>
                </v:textbox>
              </v:shape>
            </w:pict>
          </mc:Fallback>
        </mc:AlternateContent>
      </w:r>
    </w:p>
    <w:p w14:paraId="4D9CF169" w14:textId="77777777" w:rsidR="00A9309C" w:rsidRDefault="00A9309C">
      <w:pPr>
        <w:jc w:val="center"/>
        <w:sectPr w:rsidR="00A9309C">
          <w:headerReference w:type="default" r:id="rId13"/>
          <w:footerReference w:type="default" r:id="rId14"/>
          <w:pgSz w:w="12240" w:h="15840"/>
          <w:pgMar w:top="1140" w:right="620" w:bottom="1200" w:left="600" w:header="322" w:footer="1014" w:gutter="0"/>
          <w:cols w:space="720"/>
        </w:sectPr>
      </w:pPr>
    </w:p>
    <w:p w14:paraId="18E625AF" w14:textId="4C736EFF" w:rsidR="00B845F0" w:rsidRDefault="00B845F0">
      <w:pPr>
        <w:pStyle w:val="BodyText"/>
        <w:spacing w:before="11"/>
        <w:rPr>
          <w:sz w:val="17"/>
        </w:rPr>
      </w:pPr>
    </w:p>
    <w:p w14:paraId="338F5D0A" w14:textId="1AB1330B" w:rsidR="00757DC2" w:rsidRDefault="00757DC2" w:rsidP="00887BB3">
      <w:pPr>
        <w:jc w:val="center"/>
      </w:pPr>
      <w:bookmarkStart w:id="3" w:name="School_Counseling_Internship_II_(Spring_"/>
      <w:bookmarkStart w:id="4" w:name="_TOC_250002"/>
      <w:bookmarkEnd w:id="3"/>
      <w:bookmarkEnd w:id="4"/>
      <w:r>
        <w:t xml:space="preserve">          </w:t>
      </w:r>
    </w:p>
    <w:p w14:paraId="43006D1B" w14:textId="6FBA5BF5" w:rsidR="00B845F0" w:rsidRDefault="00061EA1">
      <w:pPr>
        <w:pStyle w:val="Heading1"/>
        <w:spacing w:before="90"/>
        <w:ind w:left="2213" w:right="1671"/>
        <w:jc w:val="center"/>
      </w:pPr>
      <w:bookmarkStart w:id="5" w:name="_TOC_250001"/>
      <w:bookmarkEnd w:id="5"/>
      <w:r>
        <w:t>CE PROGRAM CHANGES/UPDATES</w:t>
      </w:r>
    </w:p>
    <w:p w14:paraId="5B66BC04" w14:textId="77777777" w:rsidR="00FB244A" w:rsidRDefault="00FB244A">
      <w:pPr>
        <w:pStyle w:val="Heading1"/>
        <w:spacing w:before="90"/>
        <w:ind w:left="2213" w:right="1671"/>
        <w:jc w:val="center"/>
      </w:pPr>
    </w:p>
    <w:p w14:paraId="27468D12" w14:textId="4362A37C" w:rsidR="005B47EE" w:rsidRPr="001B18C9" w:rsidRDefault="00061EA1" w:rsidP="00E14B4A">
      <w:pPr>
        <w:pStyle w:val="ListParagraph"/>
        <w:numPr>
          <w:ilvl w:val="0"/>
          <w:numId w:val="39"/>
        </w:numPr>
        <w:spacing w:line="360" w:lineRule="auto"/>
        <w:ind w:left="810" w:right="40"/>
        <w:rPr>
          <w:sz w:val="24"/>
        </w:rPr>
      </w:pPr>
      <w:r w:rsidRPr="001B18C9">
        <w:rPr>
          <w:sz w:val="24"/>
        </w:rPr>
        <w:t>The CACREP</w:t>
      </w:r>
      <w:r w:rsidR="001B18C9" w:rsidRPr="001B18C9">
        <w:rPr>
          <w:sz w:val="24"/>
        </w:rPr>
        <w:t xml:space="preserve"> Interim Report was submitted on October 3, 2022</w:t>
      </w:r>
      <w:r w:rsidR="00F97BAC" w:rsidRPr="001B18C9">
        <w:rPr>
          <w:sz w:val="24"/>
        </w:rPr>
        <w:t xml:space="preserve">. </w:t>
      </w:r>
      <w:r w:rsidR="005B47EE" w:rsidRPr="001B18C9">
        <w:rPr>
          <w:sz w:val="24"/>
        </w:rPr>
        <w:t xml:space="preserve"> </w:t>
      </w:r>
    </w:p>
    <w:p w14:paraId="62C07E9A" w14:textId="54240640" w:rsidR="00864C5A" w:rsidRPr="001B18C9" w:rsidRDefault="00C8699C" w:rsidP="00E14B4A">
      <w:pPr>
        <w:pStyle w:val="ListParagraph"/>
        <w:numPr>
          <w:ilvl w:val="0"/>
          <w:numId w:val="39"/>
        </w:numPr>
        <w:tabs>
          <w:tab w:val="left" w:pos="480"/>
        </w:tabs>
        <w:spacing w:line="360" w:lineRule="auto"/>
        <w:ind w:left="810"/>
        <w:jc w:val="both"/>
        <w:rPr>
          <w:sz w:val="24"/>
        </w:rPr>
      </w:pPr>
      <w:r>
        <w:rPr>
          <w:sz w:val="24"/>
        </w:rPr>
        <w:t>Two</w:t>
      </w:r>
      <w:r w:rsidRPr="00C8699C">
        <w:rPr>
          <w:sz w:val="24"/>
        </w:rPr>
        <w:t xml:space="preserve"> students elect</w:t>
      </w:r>
      <w:r>
        <w:rPr>
          <w:sz w:val="24"/>
        </w:rPr>
        <w:t>ed</w:t>
      </w:r>
      <w:r w:rsidRPr="00C8699C">
        <w:rPr>
          <w:sz w:val="24"/>
        </w:rPr>
        <w:t xml:space="preserve"> to </w:t>
      </w:r>
      <w:r>
        <w:rPr>
          <w:sz w:val="24"/>
        </w:rPr>
        <w:t xml:space="preserve">take </w:t>
      </w:r>
      <w:r w:rsidRPr="00C8699C">
        <w:rPr>
          <w:sz w:val="24"/>
        </w:rPr>
        <w:t>additional hours during the summer semester</w:t>
      </w:r>
      <w:r w:rsidR="00864C5A" w:rsidRPr="001B18C9">
        <w:rPr>
          <w:sz w:val="24"/>
        </w:rPr>
        <w:t>.</w:t>
      </w:r>
    </w:p>
    <w:p w14:paraId="1A3E6522" w14:textId="77777777" w:rsidR="00C8699C" w:rsidRPr="00C8699C" w:rsidRDefault="00864C5A" w:rsidP="00C8699C">
      <w:pPr>
        <w:pStyle w:val="ListParagraph"/>
        <w:numPr>
          <w:ilvl w:val="0"/>
          <w:numId w:val="39"/>
        </w:numPr>
        <w:tabs>
          <w:tab w:val="left" w:pos="480"/>
        </w:tabs>
        <w:spacing w:line="360" w:lineRule="auto"/>
        <w:ind w:left="810"/>
        <w:jc w:val="both"/>
        <w:rPr>
          <w:sz w:val="24"/>
        </w:rPr>
      </w:pPr>
      <w:r w:rsidRPr="00C8699C">
        <w:rPr>
          <w:sz w:val="24"/>
        </w:rPr>
        <w:t xml:space="preserve">The GRE </w:t>
      </w:r>
      <w:r w:rsidR="001B18C9" w:rsidRPr="00C8699C">
        <w:rPr>
          <w:sz w:val="24"/>
        </w:rPr>
        <w:t>is no longer required</w:t>
      </w:r>
      <w:r w:rsidR="00132151" w:rsidRPr="00C8699C">
        <w:rPr>
          <w:sz w:val="24"/>
        </w:rPr>
        <w:t xml:space="preserve"> for student admission</w:t>
      </w:r>
      <w:r w:rsidR="00C8699C" w:rsidRPr="00C8699C">
        <w:rPr>
          <w:sz w:val="24"/>
        </w:rPr>
        <w:t xml:space="preserve"> for the Department of Counselor Education and the School of Education.</w:t>
      </w:r>
    </w:p>
    <w:p w14:paraId="1747DC3F" w14:textId="60E2C21B" w:rsidR="00864C5A" w:rsidRDefault="004F7488" w:rsidP="00E14B4A">
      <w:pPr>
        <w:pStyle w:val="ListParagraph"/>
        <w:numPr>
          <w:ilvl w:val="0"/>
          <w:numId w:val="39"/>
        </w:numPr>
        <w:tabs>
          <w:tab w:val="left" w:pos="480"/>
        </w:tabs>
        <w:spacing w:line="360" w:lineRule="auto"/>
        <w:ind w:left="810"/>
        <w:jc w:val="both"/>
        <w:rPr>
          <w:sz w:val="24"/>
        </w:rPr>
      </w:pPr>
      <w:r>
        <w:rPr>
          <w:sz w:val="24"/>
        </w:rPr>
        <w:t>F</w:t>
      </w:r>
      <w:r w:rsidR="000A0DA1">
        <w:rPr>
          <w:sz w:val="24"/>
        </w:rPr>
        <w:t>ace-to-face</w:t>
      </w:r>
      <w:r w:rsidR="00132151">
        <w:rPr>
          <w:sz w:val="24"/>
        </w:rPr>
        <w:t>, in person</w:t>
      </w:r>
      <w:r>
        <w:rPr>
          <w:sz w:val="24"/>
        </w:rPr>
        <w:t xml:space="preserve"> class instruction resumed </w:t>
      </w:r>
      <w:r w:rsidR="00EE63AF">
        <w:rPr>
          <w:sz w:val="24"/>
        </w:rPr>
        <w:t>F</w:t>
      </w:r>
      <w:r>
        <w:rPr>
          <w:sz w:val="24"/>
        </w:rPr>
        <w:t>all 2021</w:t>
      </w:r>
      <w:r w:rsidR="000A0DA1">
        <w:rPr>
          <w:sz w:val="24"/>
        </w:rPr>
        <w:t>.</w:t>
      </w:r>
    </w:p>
    <w:p w14:paraId="7C1B24AE" w14:textId="49B153C8" w:rsidR="00864C5A" w:rsidRPr="00C8699C" w:rsidRDefault="00864C5A" w:rsidP="00E14B4A">
      <w:pPr>
        <w:pStyle w:val="ListParagraph"/>
        <w:numPr>
          <w:ilvl w:val="0"/>
          <w:numId w:val="39"/>
        </w:numPr>
        <w:tabs>
          <w:tab w:val="left" w:pos="480"/>
        </w:tabs>
        <w:spacing w:line="360" w:lineRule="auto"/>
        <w:ind w:left="810" w:right="112"/>
        <w:jc w:val="both"/>
        <w:rPr>
          <w:color w:val="000000" w:themeColor="text1"/>
          <w:sz w:val="24"/>
        </w:rPr>
      </w:pPr>
      <w:r w:rsidRPr="004F7488">
        <w:rPr>
          <w:sz w:val="24"/>
        </w:rPr>
        <w:t xml:space="preserve">KPI Chart was </w:t>
      </w:r>
      <w:r w:rsidR="004F7488">
        <w:rPr>
          <w:sz w:val="24"/>
        </w:rPr>
        <w:t>updated and housed in TEAMS</w:t>
      </w:r>
      <w:r w:rsidRPr="004F7488">
        <w:rPr>
          <w:sz w:val="24"/>
        </w:rPr>
        <w:t>.</w:t>
      </w:r>
      <w:r w:rsidR="00C8699C" w:rsidRPr="00C8699C">
        <w:rPr>
          <w:color w:val="FF0000"/>
          <w:sz w:val="24"/>
        </w:rPr>
        <w:t xml:space="preserve"> </w:t>
      </w:r>
      <w:r w:rsidR="00C8699C" w:rsidRPr="00C8699C">
        <w:rPr>
          <w:color w:val="000000" w:themeColor="text1"/>
          <w:sz w:val="24"/>
        </w:rPr>
        <w:t xml:space="preserve">Each faculty </w:t>
      </w:r>
      <w:r w:rsidR="00C8699C">
        <w:rPr>
          <w:color w:val="000000" w:themeColor="text1"/>
          <w:sz w:val="24"/>
        </w:rPr>
        <w:t xml:space="preserve">members </w:t>
      </w:r>
      <w:r w:rsidR="00C8699C" w:rsidRPr="00C8699C">
        <w:rPr>
          <w:color w:val="000000" w:themeColor="text1"/>
          <w:sz w:val="24"/>
        </w:rPr>
        <w:t>converts the final grades on the course signature assignment to the KPI scale score</w:t>
      </w:r>
      <w:r w:rsidR="00C8699C">
        <w:rPr>
          <w:color w:val="000000" w:themeColor="text1"/>
          <w:sz w:val="24"/>
        </w:rPr>
        <w:t>.</w:t>
      </w:r>
    </w:p>
    <w:p w14:paraId="52B1A89E" w14:textId="75E5A840" w:rsidR="00B845F0" w:rsidRDefault="00061EA1" w:rsidP="00E14B4A">
      <w:pPr>
        <w:pStyle w:val="ListParagraph"/>
        <w:numPr>
          <w:ilvl w:val="0"/>
          <w:numId w:val="39"/>
        </w:numPr>
        <w:tabs>
          <w:tab w:val="left" w:pos="480"/>
        </w:tabs>
        <w:spacing w:line="360" w:lineRule="auto"/>
        <w:ind w:left="810" w:right="112"/>
        <w:jc w:val="both"/>
        <w:rPr>
          <w:sz w:val="24"/>
        </w:rPr>
      </w:pPr>
      <w:r>
        <w:rPr>
          <w:sz w:val="24"/>
        </w:rPr>
        <w:t>SAMHSA</w:t>
      </w:r>
      <w:r w:rsidR="0015284C">
        <w:rPr>
          <w:sz w:val="24"/>
        </w:rPr>
        <w:t>’s HBCU C.A.R.E.S. C</w:t>
      </w:r>
      <w:r>
        <w:rPr>
          <w:sz w:val="24"/>
        </w:rPr>
        <w:t xml:space="preserve">enter for Excellence in Behavioral Health </w:t>
      </w:r>
      <w:r w:rsidR="0015284C">
        <w:rPr>
          <w:sz w:val="24"/>
        </w:rPr>
        <w:t>held it</w:t>
      </w:r>
      <w:r w:rsidR="00887BB3">
        <w:rPr>
          <w:sz w:val="24"/>
        </w:rPr>
        <w:t xml:space="preserve">s </w:t>
      </w:r>
      <w:r w:rsidR="004F7488">
        <w:rPr>
          <w:sz w:val="24"/>
        </w:rPr>
        <w:t xml:space="preserve">third </w:t>
      </w:r>
      <w:r w:rsidR="00EE63AF">
        <w:rPr>
          <w:sz w:val="24"/>
        </w:rPr>
        <w:t>M</w:t>
      </w:r>
      <w:r w:rsidR="0015284C">
        <w:rPr>
          <w:sz w:val="24"/>
        </w:rPr>
        <w:t>ini</w:t>
      </w:r>
      <w:r w:rsidR="00EE63AF">
        <w:rPr>
          <w:sz w:val="24"/>
        </w:rPr>
        <w:t>-</w:t>
      </w:r>
      <w:r w:rsidR="0015284C">
        <w:rPr>
          <w:sz w:val="24"/>
        </w:rPr>
        <w:t xml:space="preserve"> Conference   </w:t>
      </w:r>
      <w:r w:rsidR="00887BB3">
        <w:rPr>
          <w:sz w:val="24"/>
        </w:rPr>
        <w:t xml:space="preserve"> </w:t>
      </w:r>
      <w:r w:rsidR="004F7488">
        <w:rPr>
          <w:sz w:val="24"/>
        </w:rPr>
        <w:t>in March 2</w:t>
      </w:r>
      <w:r w:rsidR="00132151">
        <w:rPr>
          <w:sz w:val="24"/>
        </w:rPr>
        <w:t>02</w:t>
      </w:r>
      <w:r w:rsidR="00EE63AF">
        <w:rPr>
          <w:sz w:val="24"/>
        </w:rPr>
        <w:t>2</w:t>
      </w:r>
      <w:r w:rsidR="004F7488">
        <w:rPr>
          <w:sz w:val="24"/>
        </w:rPr>
        <w:t xml:space="preserve">. </w:t>
      </w:r>
      <w:r w:rsidR="00132151">
        <w:rPr>
          <w:sz w:val="24"/>
        </w:rPr>
        <w:t>The conference</w:t>
      </w:r>
      <w:r w:rsidR="004F7488">
        <w:rPr>
          <w:sz w:val="24"/>
        </w:rPr>
        <w:t xml:space="preserve"> </w:t>
      </w:r>
      <w:r w:rsidR="00887BB3">
        <w:rPr>
          <w:sz w:val="24"/>
        </w:rPr>
        <w:t xml:space="preserve">was </w:t>
      </w:r>
      <w:r w:rsidR="004F7488">
        <w:rPr>
          <w:sz w:val="24"/>
        </w:rPr>
        <w:t>held virtually</w:t>
      </w:r>
      <w:r w:rsidR="00887BB3">
        <w:rPr>
          <w:sz w:val="24"/>
        </w:rPr>
        <w:t>.</w:t>
      </w:r>
    </w:p>
    <w:p w14:paraId="1ADBA2A2" w14:textId="5C77F1F3" w:rsidR="004F7488" w:rsidRDefault="004F7488" w:rsidP="00E14B4A">
      <w:pPr>
        <w:pStyle w:val="ListParagraph"/>
        <w:numPr>
          <w:ilvl w:val="0"/>
          <w:numId w:val="39"/>
        </w:numPr>
        <w:tabs>
          <w:tab w:val="left" w:pos="480"/>
        </w:tabs>
        <w:spacing w:line="360" w:lineRule="auto"/>
        <w:ind w:left="810" w:right="112"/>
        <w:jc w:val="both"/>
        <w:rPr>
          <w:sz w:val="24"/>
        </w:rPr>
      </w:pPr>
      <w:r>
        <w:rPr>
          <w:sz w:val="24"/>
        </w:rPr>
        <w:t xml:space="preserve">The Disposition Rubric </w:t>
      </w:r>
      <w:r w:rsidR="00132151">
        <w:rPr>
          <w:sz w:val="24"/>
        </w:rPr>
        <w:t>m</w:t>
      </w:r>
      <w:r>
        <w:rPr>
          <w:sz w:val="24"/>
        </w:rPr>
        <w:t xml:space="preserve">onthly </w:t>
      </w:r>
      <w:r w:rsidR="00132151">
        <w:rPr>
          <w:sz w:val="24"/>
        </w:rPr>
        <w:t>a</w:t>
      </w:r>
      <w:r>
        <w:rPr>
          <w:sz w:val="24"/>
        </w:rPr>
        <w:t>ssessment is</w:t>
      </w:r>
      <w:r w:rsidR="00132151">
        <w:rPr>
          <w:sz w:val="24"/>
        </w:rPr>
        <w:t xml:space="preserve"> housed</w:t>
      </w:r>
      <w:r>
        <w:rPr>
          <w:sz w:val="24"/>
        </w:rPr>
        <w:t xml:space="preserve"> in TEAMS and </w:t>
      </w:r>
      <w:r w:rsidR="00132151">
        <w:rPr>
          <w:sz w:val="24"/>
        </w:rPr>
        <w:t>was discussed during each</w:t>
      </w:r>
      <w:r>
        <w:rPr>
          <w:sz w:val="24"/>
        </w:rPr>
        <w:t xml:space="preserve"> department</w:t>
      </w:r>
      <w:r w:rsidR="00132151">
        <w:rPr>
          <w:sz w:val="24"/>
        </w:rPr>
        <w:t xml:space="preserve"> meeting</w:t>
      </w:r>
      <w:r>
        <w:rPr>
          <w:sz w:val="24"/>
        </w:rPr>
        <w:t>.</w:t>
      </w:r>
      <w:r w:rsidR="00D05792">
        <w:rPr>
          <w:sz w:val="24"/>
        </w:rPr>
        <w:t xml:space="preserve"> At least 90% of the disposition ratings given during the 2021-22 academic year were either “Exceeds” or “Satisfactory.” </w:t>
      </w:r>
    </w:p>
    <w:p w14:paraId="536DF75F" w14:textId="16D51AF1" w:rsidR="0015284C" w:rsidRDefault="0015284C" w:rsidP="00E14B4A">
      <w:pPr>
        <w:pStyle w:val="ListParagraph"/>
        <w:numPr>
          <w:ilvl w:val="0"/>
          <w:numId w:val="39"/>
        </w:numPr>
        <w:tabs>
          <w:tab w:val="left" w:pos="480"/>
        </w:tabs>
        <w:spacing w:line="360" w:lineRule="auto"/>
        <w:ind w:left="810"/>
        <w:jc w:val="both"/>
        <w:rPr>
          <w:sz w:val="24"/>
        </w:rPr>
      </w:pPr>
      <w:r>
        <w:rPr>
          <w:sz w:val="24"/>
        </w:rPr>
        <w:t xml:space="preserve">Two </w:t>
      </w:r>
      <w:r w:rsidR="004F7488">
        <w:rPr>
          <w:sz w:val="24"/>
        </w:rPr>
        <w:t xml:space="preserve">new </w:t>
      </w:r>
      <w:r>
        <w:rPr>
          <w:sz w:val="24"/>
        </w:rPr>
        <w:t xml:space="preserve">faculty members </w:t>
      </w:r>
      <w:r w:rsidR="004F7488">
        <w:rPr>
          <w:sz w:val="24"/>
        </w:rPr>
        <w:t>were hired</w:t>
      </w:r>
      <w:r>
        <w:rPr>
          <w:sz w:val="24"/>
        </w:rPr>
        <w:t>.</w:t>
      </w:r>
    </w:p>
    <w:p w14:paraId="03C3CC2F" w14:textId="65DE9881" w:rsidR="00EF3B23" w:rsidRDefault="00EF3B23" w:rsidP="00E14B4A">
      <w:pPr>
        <w:pStyle w:val="ListParagraph"/>
        <w:numPr>
          <w:ilvl w:val="0"/>
          <w:numId w:val="39"/>
        </w:numPr>
        <w:tabs>
          <w:tab w:val="left" w:pos="480"/>
        </w:tabs>
        <w:spacing w:line="360" w:lineRule="auto"/>
        <w:ind w:left="810"/>
        <w:jc w:val="both"/>
        <w:rPr>
          <w:sz w:val="24"/>
        </w:rPr>
      </w:pPr>
      <w:r>
        <w:rPr>
          <w:sz w:val="24"/>
        </w:rPr>
        <w:t>Faculty delivered</w:t>
      </w:r>
      <w:r w:rsidR="004B2C4C">
        <w:rPr>
          <w:sz w:val="24"/>
        </w:rPr>
        <w:t xml:space="preserve"> </w:t>
      </w:r>
      <w:r w:rsidR="00F97BAC">
        <w:rPr>
          <w:sz w:val="24"/>
        </w:rPr>
        <w:t>twelve</w:t>
      </w:r>
      <w:r w:rsidR="004F7488">
        <w:rPr>
          <w:sz w:val="24"/>
        </w:rPr>
        <w:t xml:space="preserve"> </w:t>
      </w:r>
      <w:r w:rsidR="00A70755">
        <w:rPr>
          <w:sz w:val="24"/>
        </w:rPr>
        <w:t xml:space="preserve">conference </w:t>
      </w:r>
      <w:r>
        <w:rPr>
          <w:sz w:val="24"/>
        </w:rPr>
        <w:t>presentation</w:t>
      </w:r>
      <w:r w:rsidR="00780946">
        <w:rPr>
          <w:sz w:val="24"/>
        </w:rPr>
        <w:t>s</w:t>
      </w:r>
      <w:r>
        <w:rPr>
          <w:sz w:val="24"/>
        </w:rPr>
        <w:t xml:space="preserve"> and</w:t>
      </w:r>
      <w:r w:rsidR="004B2C4C">
        <w:rPr>
          <w:sz w:val="24"/>
        </w:rPr>
        <w:t xml:space="preserve"> </w:t>
      </w:r>
      <w:r w:rsidR="00132151">
        <w:rPr>
          <w:sz w:val="24"/>
        </w:rPr>
        <w:t>produced</w:t>
      </w:r>
      <w:r w:rsidR="00780946">
        <w:rPr>
          <w:sz w:val="24"/>
        </w:rPr>
        <w:t xml:space="preserve"> </w:t>
      </w:r>
      <w:r w:rsidR="00F97BAC">
        <w:rPr>
          <w:sz w:val="24"/>
        </w:rPr>
        <w:t>five</w:t>
      </w:r>
      <w:r>
        <w:rPr>
          <w:sz w:val="24"/>
        </w:rPr>
        <w:t xml:space="preserve"> </w:t>
      </w:r>
      <w:r w:rsidR="00A70755">
        <w:rPr>
          <w:sz w:val="24"/>
        </w:rPr>
        <w:t xml:space="preserve">peer-reviewed </w:t>
      </w:r>
      <w:r>
        <w:rPr>
          <w:sz w:val="24"/>
        </w:rPr>
        <w:t>publications.</w:t>
      </w:r>
    </w:p>
    <w:p w14:paraId="1539649D" w14:textId="2C965AD7" w:rsidR="004F7488" w:rsidRDefault="004F7488" w:rsidP="00E14B4A">
      <w:pPr>
        <w:pStyle w:val="ListParagraph"/>
        <w:numPr>
          <w:ilvl w:val="0"/>
          <w:numId w:val="39"/>
        </w:numPr>
        <w:tabs>
          <w:tab w:val="left" w:pos="810"/>
        </w:tabs>
        <w:spacing w:line="360" w:lineRule="auto"/>
        <w:ind w:left="810"/>
        <w:jc w:val="both"/>
        <w:rPr>
          <w:sz w:val="24"/>
        </w:rPr>
      </w:pPr>
      <w:r>
        <w:rPr>
          <w:sz w:val="24"/>
        </w:rPr>
        <w:t xml:space="preserve">The department released its inaugural journal </w:t>
      </w:r>
      <w:r w:rsidR="00132151">
        <w:rPr>
          <w:sz w:val="24"/>
        </w:rPr>
        <w:t>in S</w:t>
      </w:r>
      <w:r>
        <w:rPr>
          <w:sz w:val="24"/>
        </w:rPr>
        <w:t xml:space="preserve">ummer 2022, </w:t>
      </w:r>
      <w:r w:rsidRPr="00132151">
        <w:rPr>
          <w:i/>
          <w:iCs/>
          <w:sz w:val="24"/>
        </w:rPr>
        <w:t>The Journal for Equity in Behavioral Health Counseling Therapy</w:t>
      </w:r>
      <w:r>
        <w:rPr>
          <w:sz w:val="24"/>
        </w:rPr>
        <w:t>.</w:t>
      </w:r>
    </w:p>
    <w:p w14:paraId="75B2FB29" w14:textId="77777777" w:rsidR="00B845F0" w:rsidRDefault="00B845F0">
      <w:pPr>
        <w:pStyle w:val="BodyText"/>
        <w:rPr>
          <w:sz w:val="20"/>
        </w:rPr>
      </w:pPr>
    </w:p>
    <w:p w14:paraId="7E79A4AD" w14:textId="77777777" w:rsidR="00B845F0" w:rsidRDefault="0045702C">
      <w:pPr>
        <w:pStyle w:val="BodyText"/>
        <w:spacing w:before="9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957C2D" wp14:editId="31C9ACF4">
                <wp:simplePos x="0" y="0"/>
                <wp:positionH relativeFrom="page">
                  <wp:posOffset>739140</wp:posOffset>
                </wp:positionH>
                <wp:positionV relativeFrom="paragraph">
                  <wp:posOffset>217805</wp:posOffset>
                </wp:positionV>
                <wp:extent cx="5981065" cy="1270"/>
                <wp:effectExtent l="0" t="0" r="0" b="0"/>
                <wp:wrapTopAndBottom/>
                <wp:docPr id="2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164 1164"/>
                            <a:gd name="T1" fmla="*/ T0 w 9419"/>
                            <a:gd name="T2" fmla="+- 0 10583 1164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8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0EC8A082">
              <v:shape id="Freeform 14" style="position:absolute;margin-left:58.2pt;margin-top:17.15pt;width:470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spid="_x0000_s1026" filled="f" strokeweight=".23811mm" path="m,l941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" w14:anchorId="35500632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1BAF8ACB" w14:textId="30E5F602" w:rsidR="00B845F0" w:rsidRDefault="00061EA1">
      <w:pPr>
        <w:pStyle w:val="Heading1"/>
        <w:spacing w:before="196"/>
        <w:ind w:left="809" w:right="275"/>
        <w:jc w:val="center"/>
      </w:pPr>
      <w:bookmarkStart w:id="6" w:name="BEYOND_THE_CLASSROOM_STUDENT_EXPERIENCES"/>
      <w:bookmarkEnd w:id="6"/>
      <w:r>
        <w:t>BEYOND THE CLASSROOM STUDENT</w:t>
      </w:r>
      <w:r w:rsidR="00E1575E">
        <w:t>/FACULTY</w:t>
      </w:r>
      <w:r>
        <w:t xml:space="preserve"> EXPERIENCES</w:t>
      </w:r>
    </w:p>
    <w:p w14:paraId="413D81B7" w14:textId="417B4142" w:rsidR="00F80924" w:rsidRPr="00F80924" w:rsidRDefault="00F80924" w:rsidP="00F80924">
      <w:pPr>
        <w:tabs>
          <w:tab w:val="left" w:pos="480"/>
        </w:tabs>
        <w:spacing w:line="275" w:lineRule="exact"/>
        <w:ind w:left="360"/>
        <w:jc w:val="both"/>
        <w:rPr>
          <w:sz w:val="24"/>
        </w:rPr>
      </w:pPr>
    </w:p>
    <w:p w14:paraId="3788BC12" w14:textId="7F90857C" w:rsidR="00F80924" w:rsidRDefault="00F80924" w:rsidP="00DF2A0B">
      <w:pPr>
        <w:pStyle w:val="ListParagraph"/>
        <w:numPr>
          <w:ilvl w:val="0"/>
          <w:numId w:val="6"/>
        </w:numPr>
        <w:tabs>
          <w:tab w:val="left" w:pos="48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   L</w:t>
      </w:r>
      <w:r w:rsidR="00C34171">
        <w:rPr>
          <w:sz w:val="24"/>
        </w:rPr>
        <w:t xml:space="preserve">icensed </w:t>
      </w:r>
      <w:r>
        <w:rPr>
          <w:sz w:val="24"/>
        </w:rPr>
        <w:t>P</w:t>
      </w:r>
      <w:r w:rsidR="00C34171">
        <w:rPr>
          <w:sz w:val="24"/>
        </w:rPr>
        <w:t xml:space="preserve">rofessional </w:t>
      </w:r>
      <w:r>
        <w:rPr>
          <w:sz w:val="24"/>
        </w:rPr>
        <w:t>C</w:t>
      </w:r>
      <w:r w:rsidR="00C34171">
        <w:rPr>
          <w:sz w:val="24"/>
        </w:rPr>
        <w:t>ounselor</w:t>
      </w:r>
      <w:r w:rsidR="00A70755">
        <w:rPr>
          <w:sz w:val="24"/>
        </w:rPr>
        <w:t>s</w:t>
      </w:r>
      <w:r w:rsidR="00C34171">
        <w:rPr>
          <w:sz w:val="24"/>
        </w:rPr>
        <w:t xml:space="preserve"> of </w:t>
      </w:r>
      <w:r>
        <w:rPr>
          <w:sz w:val="24"/>
        </w:rPr>
        <w:t>G</w:t>
      </w:r>
      <w:r w:rsidR="00A70755">
        <w:rPr>
          <w:sz w:val="24"/>
        </w:rPr>
        <w:t>eorgia</w:t>
      </w:r>
      <w:r>
        <w:rPr>
          <w:sz w:val="24"/>
        </w:rPr>
        <w:t xml:space="preserve"> </w:t>
      </w:r>
      <w:r w:rsidR="00C34171">
        <w:rPr>
          <w:sz w:val="24"/>
        </w:rPr>
        <w:t xml:space="preserve">(LPCGA) </w:t>
      </w:r>
      <w:r w:rsidR="00A70755">
        <w:rPr>
          <w:sz w:val="24"/>
        </w:rPr>
        <w:t xml:space="preserve">membership </w:t>
      </w:r>
      <w:r w:rsidR="0078557F">
        <w:rPr>
          <w:sz w:val="24"/>
        </w:rPr>
        <w:t>increased from 6 to</w:t>
      </w:r>
      <w:r w:rsidR="00A70755">
        <w:rPr>
          <w:sz w:val="24"/>
        </w:rPr>
        <w:t xml:space="preserve"> </w:t>
      </w:r>
      <w:r w:rsidR="00743B64">
        <w:rPr>
          <w:sz w:val="24"/>
        </w:rPr>
        <w:t>12</w:t>
      </w:r>
      <w:r w:rsidR="00C34171">
        <w:rPr>
          <w:sz w:val="24"/>
        </w:rPr>
        <w:t>.</w:t>
      </w:r>
    </w:p>
    <w:p w14:paraId="0324A73B" w14:textId="77777777" w:rsidR="0078557F" w:rsidRPr="0078557F" w:rsidRDefault="00061EA1" w:rsidP="00DF2A0B">
      <w:pPr>
        <w:pStyle w:val="ListParagraph"/>
        <w:numPr>
          <w:ilvl w:val="0"/>
          <w:numId w:val="6"/>
        </w:numPr>
        <w:tabs>
          <w:tab w:val="left" w:pos="1003"/>
          <w:tab w:val="left" w:pos="1004"/>
        </w:tabs>
        <w:spacing w:line="360" w:lineRule="auto"/>
        <w:ind w:right="202"/>
        <w:rPr>
          <w:color w:val="000000" w:themeColor="text1"/>
          <w:sz w:val="24"/>
        </w:rPr>
      </w:pPr>
      <w:r>
        <w:rPr>
          <w:sz w:val="24"/>
        </w:rPr>
        <w:t xml:space="preserve">Chi Sigma Iota </w:t>
      </w:r>
      <w:r w:rsidR="00743B64">
        <w:rPr>
          <w:sz w:val="24"/>
        </w:rPr>
        <w:t xml:space="preserve">membership </w:t>
      </w:r>
      <w:r w:rsidR="009F2CA1">
        <w:rPr>
          <w:sz w:val="24"/>
        </w:rPr>
        <w:t>was</w:t>
      </w:r>
      <w:r w:rsidR="00252899">
        <w:rPr>
          <w:sz w:val="24"/>
        </w:rPr>
        <w:t xml:space="preserve"> </w:t>
      </w:r>
      <w:r w:rsidR="00743B64">
        <w:rPr>
          <w:sz w:val="24"/>
        </w:rPr>
        <w:t>1</w:t>
      </w:r>
      <w:r w:rsidR="009F2CA1">
        <w:rPr>
          <w:sz w:val="24"/>
        </w:rPr>
        <w:t>9</w:t>
      </w:r>
      <w:r w:rsidR="00743B64">
        <w:rPr>
          <w:sz w:val="24"/>
        </w:rPr>
        <w:t xml:space="preserve">; </w:t>
      </w:r>
      <w:r w:rsidR="00252899">
        <w:rPr>
          <w:sz w:val="24"/>
        </w:rPr>
        <w:t xml:space="preserve">CSI </w:t>
      </w:r>
      <w:r w:rsidR="00743B64">
        <w:rPr>
          <w:sz w:val="24"/>
        </w:rPr>
        <w:t>prepared 2</w:t>
      </w:r>
      <w:r w:rsidR="009F2CA1">
        <w:rPr>
          <w:sz w:val="24"/>
        </w:rPr>
        <w:t>2</w:t>
      </w:r>
      <w:r w:rsidR="00743B64">
        <w:rPr>
          <w:sz w:val="24"/>
        </w:rPr>
        <w:t xml:space="preserve"> </w:t>
      </w:r>
      <w:r w:rsidR="0078557F">
        <w:rPr>
          <w:sz w:val="24"/>
        </w:rPr>
        <w:t xml:space="preserve">Christmas </w:t>
      </w:r>
      <w:r w:rsidR="00743B64">
        <w:rPr>
          <w:sz w:val="24"/>
        </w:rPr>
        <w:t>gift boxes</w:t>
      </w:r>
      <w:r w:rsidR="0078557F">
        <w:rPr>
          <w:sz w:val="24"/>
        </w:rPr>
        <w:t>.</w:t>
      </w:r>
      <w:r w:rsidR="00743B64">
        <w:rPr>
          <w:sz w:val="24"/>
        </w:rPr>
        <w:t xml:space="preserve"> </w:t>
      </w:r>
      <w:r w:rsidR="0078557F" w:rsidRPr="0078557F">
        <w:rPr>
          <w:color w:val="000000" w:themeColor="text1"/>
          <w:sz w:val="24"/>
        </w:rPr>
        <w:t>These gifts were delivered</w:t>
      </w:r>
    </w:p>
    <w:p w14:paraId="122B0D1C" w14:textId="1E06F94D" w:rsidR="00B845F0" w:rsidRPr="0078557F" w:rsidRDefault="0078557F" w:rsidP="0078557F">
      <w:pPr>
        <w:tabs>
          <w:tab w:val="left" w:pos="1003"/>
          <w:tab w:val="left" w:pos="1004"/>
        </w:tabs>
        <w:spacing w:line="360" w:lineRule="auto"/>
        <w:ind w:left="360" w:right="202"/>
        <w:rPr>
          <w:color w:val="000000" w:themeColor="text1"/>
          <w:sz w:val="24"/>
        </w:rPr>
      </w:pPr>
      <w:r w:rsidRPr="0078557F">
        <w:rPr>
          <w:color w:val="000000" w:themeColor="text1"/>
          <w:sz w:val="24"/>
        </w:rPr>
        <w:t xml:space="preserve">      to Restoring One</w:t>
      </w:r>
      <w:r>
        <w:rPr>
          <w:color w:val="000000" w:themeColor="text1"/>
          <w:sz w:val="24"/>
        </w:rPr>
        <w:t>’</w:t>
      </w:r>
      <w:r w:rsidRPr="0078557F">
        <w:rPr>
          <w:color w:val="000000" w:themeColor="text1"/>
          <w:sz w:val="24"/>
        </w:rPr>
        <w:t>s Hope of Atlanta that serves a local homeless population</w:t>
      </w:r>
      <w:r w:rsidR="006A36ED" w:rsidRPr="0078557F">
        <w:rPr>
          <w:color w:val="000000" w:themeColor="text1"/>
          <w:sz w:val="24"/>
        </w:rPr>
        <w:t>.</w:t>
      </w:r>
    </w:p>
    <w:p w14:paraId="4A22B348" w14:textId="7A9E352E" w:rsidR="00537A0A" w:rsidRDefault="00EE63AF" w:rsidP="00DF2A0B">
      <w:pPr>
        <w:pStyle w:val="ListParagraph"/>
        <w:numPr>
          <w:ilvl w:val="0"/>
          <w:numId w:val="6"/>
        </w:numPr>
        <w:tabs>
          <w:tab w:val="left" w:pos="1003"/>
          <w:tab w:val="left" w:pos="1004"/>
        </w:tabs>
        <w:spacing w:line="360" w:lineRule="auto"/>
        <w:ind w:right="202"/>
        <w:rPr>
          <w:sz w:val="24"/>
        </w:rPr>
      </w:pPr>
      <w:r>
        <w:rPr>
          <w:sz w:val="24"/>
        </w:rPr>
        <w:t>Three</w:t>
      </w:r>
      <w:r w:rsidR="00537A0A">
        <w:rPr>
          <w:sz w:val="24"/>
        </w:rPr>
        <w:t xml:space="preserve"> students were inducted into Kappa Delta Pi International Honor Society.</w:t>
      </w:r>
    </w:p>
    <w:p w14:paraId="18A2937C" w14:textId="7268F5E4" w:rsidR="00B845F0" w:rsidRPr="00743B64" w:rsidRDefault="0078557F" w:rsidP="005A3889">
      <w:pPr>
        <w:pStyle w:val="ListParagraph"/>
        <w:numPr>
          <w:ilvl w:val="0"/>
          <w:numId w:val="6"/>
        </w:numPr>
        <w:tabs>
          <w:tab w:val="left" w:pos="1003"/>
          <w:tab w:val="left" w:pos="1004"/>
        </w:tabs>
        <w:spacing w:line="360" w:lineRule="auto"/>
        <w:ind w:right="202"/>
        <w:rPr>
          <w:sz w:val="24"/>
        </w:rPr>
      </w:pPr>
      <w:r>
        <w:rPr>
          <w:sz w:val="24"/>
        </w:rPr>
        <w:t>All s</w:t>
      </w:r>
      <w:r w:rsidR="005F6215" w:rsidRPr="00743B64">
        <w:rPr>
          <w:sz w:val="24"/>
        </w:rPr>
        <w:t>tudents</w:t>
      </w:r>
      <w:r w:rsidR="00C34171" w:rsidRPr="00743B64">
        <w:rPr>
          <w:sz w:val="24"/>
        </w:rPr>
        <w:t xml:space="preserve"> had </w:t>
      </w:r>
      <w:r w:rsidR="006602E6" w:rsidRPr="00743B64">
        <w:rPr>
          <w:sz w:val="24"/>
        </w:rPr>
        <w:t xml:space="preserve">the </w:t>
      </w:r>
      <w:r w:rsidR="00C34171" w:rsidRPr="00743B64">
        <w:rPr>
          <w:sz w:val="24"/>
        </w:rPr>
        <w:t>opportunit</w:t>
      </w:r>
      <w:r w:rsidR="006602E6" w:rsidRPr="00743B64">
        <w:rPr>
          <w:sz w:val="24"/>
        </w:rPr>
        <w:t>y</w:t>
      </w:r>
      <w:r w:rsidR="00C34171" w:rsidRPr="00743B64">
        <w:rPr>
          <w:sz w:val="24"/>
        </w:rPr>
        <w:t xml:space="preserve"> to </w:t>
      </w:r>
      <w:r w:rsidR="005F6215" w:rsidRPr="00743B64">
        <w:rPr>
          <w:sz w:val="24"/>
        </w:rPr>
        <w:t xml:space="preserve">participate in at least </w:t>
      </w:r>
      <w:r w:rsidR="00F97BAC">
        <w:rPr>
          <w:sz w:val="24"/>
        </w:rPr>
        <w:t>eleven</w:t>
      </w:r>
      <w:r w:rsidR="005F6215" w:rsidRPr="00743B64">
        <w:rPr>
          <w:sz w:val="24"/>
        </w:rPr>
        <w:t xml:space="preserve"> professional development seminars.</w:t>
      </w:r>
      <w:r w:rsidR="006A36ED" w:rsidRPr="00743B64">
        <w:rPr>
          <w:sz w:val="24"/>
        </w:rPr>
        <w:t xml:space="preserve"> </w:t>
      </w:r>
    </w:p>
    <w:p w14:paraId="773B63C0" w14:textId="739C8132" w:rsidR="006602E6" w:rsidRDefault="006602E6" w:rsidP="00DF2A0B">
      <w:pPr>
        <w:pStyle w:val="ListParagraph"/>
        <w:numPr>
          <w:ilvl w:val="0"/>
          <w:numId w:val="6"/>
        </w:numPr>
        <w:tabs>
          <w:tab w:val="left" w:pos="1003"/>
          <w:tab w:val="left" w:pos="1004"/>
        </w:tabs>
        <w:spacing w:line="360" w:lineRule="auto"/>
        <w:rPr>
          <w:sz w:val="24"/>
        </w:rPr>
      </w:pPr>
      <w:r>
        <w:rPr>
          <w:sz w:val="24"/>
        </w:rPr>
        <w:t>One student completed Internship</w:t>
      </w:r>
      <w:r w:rsidR="00EE63AF">
        <w:rPr>
          <w:sz w:val="24"/>
        </w:rPr>
        <w:t>s I and</w:t>
      </w:r>
      <w:r>
        <w:rPr>
          <w:sz w:val="24"/>
        </w:rPr>
        <w:t xml:space="preserve"> II in </w:t>
      </w:r>
      <w:r w:rsidR="00743B64">
        <w:rPr>
          <w:sz w:val="24"/>
        </w:rPr>
        <w:t>Chicago</w:t>
      </w:r>
      <w:r w:rsidR="00EE63AF">
        <w:rPr>
          <w:sz w:val="24"/>
        </w:rPr>
        <w:t>,</w:t>
      </w:r>
      <w:r w:rsidR="00743B64">
        <w:rPr>
          <w:sz w:val="24"/>
        </w:rPr>
        <w:t xml:space="preserve"> </w:t>
      </w:r>
      <w:r>
        <w:rPr>
          <w:sz w:val="24"/>
        </w:rPr>
        <w:t>due to the COVID</w:t>
      </w:r>
      <w:r w:rsidR="00AD3CA3">
        <w:rPr>
          <w:sz w:val="24"/>
        </w:rPr>
        <w:t>-19</w:t>
      </w:r>
      <w:r>
        <w:rPr>
          <w:sz w:val="24"/>
        </w:rPr>
        <w:t xml:space="preserve"> Pandemic. </w:t>
      </w:r>
    </w:p>
    <w:p w14:paraId="56155B71" w14:textId="618C8089" w:rsidR="00D64CD6" w:rsidRDefault="26664FD2" w:rsidP="26664FD2">
      <w:pPr>
        <w:pStyle w:val="ListParagraph"/>
        <w:numPr>
          <w:ilvl w:val="0"/>
          <w:numId w:val="6"/>
        </w:numPr>
        <w:tabs>
          <w:tab w:val="left" w:pos="1003"/>
          <w:tab w:val="left" w:pos="1004"/>
        </w:tabs>
        <w:spacing w:line="360" w:lineRule="auto"/>
        <w:rPr>
          <w:sz w:val="24"/>
          <w:szCs w:val="24"/>
        </w:rPr>
      </w:pPr>
      <w:r w:rsidRPr="26664FD2">
        <w:rPr>
          <w:sz w:val="24"/>
          <w:szCs w:val="24"/>
        </w:rPr>
        <w:t xml:space="preserve">Two faculty members and three students participated in Georgia Association of Colleges for Teacher Education (GACTE) conference, Spring 2022. </w:t>
      </w:r>
    </w:p>
    <w:p w14:paraId="6087B986" w14:textId="1514A4B9" w:rsidR="00D64CD6" w:rsidRPr="00061EA1" w:rsidRDefault="0078557F" w:rsidP="00DF2A0B">
      <w:pPr>
        <w:pStyle w:val="ListParagraph"/>
        <w:numPr>
          <w:ilvl w:val="0"/>
          <w:numId w:val="6"/>
        </w:numPr>
        <w:tabs>
          <w:tab w:val="left" w:pos="1003"/>
          <w:tab w:val="left" w:pos="1004"/>
        </w:tabs>
        <w:spacing w:line="360" w:lineRule="auto"/>
        <w:rPr>
          <w:sz w:val="24"/>
        </w:rPr>
      </w:pPr>
      <w:r>
        <w:rPr>
          <w:sz w:val="24"/>
        </w:rPr>
        <w:t>Four f</w:t>
      </w:r>
      <w:r w:rsidR="00D64CD6">
        <w:rPr>
          <w:sz w:val="24"/>
        </w:rPr>
        <w:t xml:space="preserve">aculty </w:t>
      </w:r>
      <w:r>
        <w:rPr>
          <w:sz w:val="24"/>
        </w:rPr>
        <w:t xml:space="preserve">members </w:t>
      </w:r>
      <w:r w:rsidR="00D64CD6">
        <w:rPr>
          <w:sz w:val="24"/>
        </w:rPr>
        <w:t xml:space="preserve">and </w:t>
      </w:r>
      <w:r>
        <w:rPr>
          <w:sz w:val="24"/>
        </w:rPr>
        <w:t xml:space="preserve">six </w:t>
      </w:r>
      <w:r w:rsidR="00D64CD6">
        <w:rPr>
          <w:sz w:val="24"/>
        </w:rPr>
        <w:t>students attended the A</w:t>
      </w:r>
      <w:r w:rsidR="001628AD">
        <w:rPr>
          <w:sz w:val="24"/>
        </w:rPr>
        <w:t xml:space="preserve">merican </w:t>
      </w:r>
      <w:r w:rsidR="00D64CD6">
        <w:rPr>
          <w:sz w:val="24"/>
        </w:rPr>
        <w:t>C</w:t>
      </w:r>
      <w:r w:rsidR="001628AD">
        <w:rPr>
          <w:sz w:val="24"/>
        </w:rPr>
        <w:t xml:space="preserve">ounselor </w:t>
      </w:r>
      <w:r w:rsidR="00D64CD6">
        <w:rPr>
          <w:sz w:val="24"/>
        </w:rPr>
        <w:t>A</w:t>
      </w:r>
      <w:r w:rsidR="001628AD">
        <w:rPr>
          <w:sz w:val="24"/>
        </w:rPr>
        <w:t>ssociation</w:t>
      </w:r>
      <w:r w:rsidR="00D64CD6">
        <w:rPr>
          <w:sz w:val="24"/>
        </w:rPr>
        <w:t xml:space="preserve"> conference, April 2022.</w:t>
      </w:r>
    </w:p>
    <w:p w14:paraId="7CB356A0" w14:textId="1B0EF4E8" w:rsidR="00B845F0" w:rsidRDefault="00B845F0">
      <w:pPr>
        <w:pStyle w:val="BodyText"/>
        <w:rPr>
          <w:sz w:val="20"/>
        </w:rPr>
      </w:pPr>
    </w:p>
    <w:p w14:paraId="27D624AD" w14:textId="6EF38F19" w:rsidR="006602E6" w:rsidRDefault="006602E6">
      <w:pPr>
        <w:pStyle w:val="BodyText"/>
        <w:rPr>
          <w:sz w:val="20"/>
        </w:rPr>
      </w:pPr>
    </w:p>
    <w:p w14:paraId="070F443F" w14:textId="6DB45F7D" w:rsidR="00B845F0" w:rsidRPr="00FF0E4C" w:rsidRDefault="00C715BD" w:rsidP="00C715BD">
      <w:pPr>
        <w:spacing w:before="89"/>
        <w:ind w:right="2080"/>
        <w:jc w:val="center"/>
        <w:rPr>
          <w:b/>
          <w:sz w:val="24"/>
          <w:szCs w:val="20"/>
        </w:rPr>
      </w:pPr>
      <w:bookmarkStart w:id="7" w:name="_TOC_250000"/>
      <w:r>
        <w:rPr>
          <w:b/>
          <w:sz w:val="24"/>
          <w:szCs w:val="20"/>
        </w:rPr>
        <w:t xml:space="preserve">                              </w:t>
      </w:r>
      <w:r w:rsidR="00061EA1" w:rsidRPr="00FF0E4C">
        <w:rPr>
          <w:b/>
          <w:sz w:val="24"/>
          <w:szCs w:val="20"/>
        </w:rPr>
        <w:t>THE CONTINUOUS IMPROVEMENT</w:t>
      </w:r>
      <w:r w:rsidR="00061EA1" w:rsidRPr="00FF0E4C">
        <w:rPr>
          <w:b/>
          <w:spacing w:val="-18"/>
          <w:sz w:val="24"/>
          <w:szCs w:val="20"/>
        </w:rPr>
        <w:t xml:space="preserve"> </w:t>
      </w:r>
      <w:bookmarkEnd w:id="7"/>
      <w:r w:rsidR="00061EA1" w:rsidRPr="00FF0E4C">
        <w:rPr>
          <w:b/>
          <w:sz w:val="24"/>
          <w:szCs w:val="20"/>
        </w:rPr>
        <w:t>INITIATIVES</w:t>
      </w:r>
    </w:p>
    <w:p w14:paraId="6FB9CBC6" w14:textId="77777777" w:rsidR="00440825" w:rsidRDefault="00440825">
      <w:pPr>
        <w:spacing w:after="25"/>
        <w:ind w:left="4070"/>
      </w:pPr>
    </w:p>
    <w:p w14:paraId="7E1C16D8" w14:textId="11CC9D12" w:rsidR="00690014" w:rsidRPr="00F8031C" w:rsidRDefault="00440825" w:rsidP="00690014">
      <w:pPr>
        <w:jc w:val="center"/>
        <w:rPr>
          <w:color w:val="244061" w:themeColor="accent1" w:themeShade="80"/>
          <w:sz w:val="28"/>
          <w:szCs w:val="28"/>
        </w:rPr>
      </w:pPr>
      <w:r w:rsidRPr="00F8031C">
        <w:rPr>
          <w:color w:val="244061" w:themeColor="accent1" w:themeShade="80"/>
          <w:sz w:val="28"/>
          <w:szCs w:val="28"/>
        </w:rPr>
        <w:t>Evaluation Plan</w:t>
      </w:r>
      <w:r w:rsidR="00690014" w:rsidRPr="00F8031C">
        <w:rPr>
          <w:color w:val="244061" w:themeColor="accent1" w:themeShade="80"/>
          <w:sz w:val="28"/>
          <w:szCs w:val="28"/>
        </w:rPr>
        <w:t xml:space="preserve"> </w:t>
      </w:r>
      <w:r w:rsidR="00FE4965" w:rsidRPr="00F8031C">
        <w:rPr>
          <w:color w:val="244061" w:themeColor="accent1" w:themeShade="80"/>
          <w:sz w:val="28"/>
          <w:szCs w:val="28"/>
        </w:rPr>
        <w:t xml:space="preserve">Assessment </w:t>
      </w:r>
      <w:r w:rsidR="00690014" w:rsidRPr="00F8031C">
        <w:rPr>
          <w:color w:val="244061" w:themeColor="accent1" w:themeShade="80"/>
          <w:sz w:val="28"/>
          <w:szCs w:val="28"/>
        </w:rPr>
        <w:t>for 202</w:t>
      </w:r>
      <w:r w:rsidR="00BB112D" w:rsidRPr="00F8031C">
        <w:rPr>
          <w:color w:val="244061" w:themeColor="accent1" w:themeShade="80"/>
          <w:sz w:val="28"/>
          <w:szCs w:val="28"/>
        </w:rPr>
        <w:t>1</w:t>
      </w:r>
      <w:r w:rsidR="00690014" w:rsidRPr="00F8031C">
        <w:rPr>
          <w:color w:val="244061" w:themeColor="accent1" w:themeShade="80"/>
          <w:sz w:val="28"/>
          <w:szCs w:val="28"/>
        </w:rPr>
        <w:t>-202</w:t>
      </w:r>
      <w:r w:rsidR="00BB112D" w:rsidRPr="00F8031C">
        <w:rPr>
          <w:color w:val="244061" w:themeColor="accent1" w:themeShade="80"/>
          <w:sz w:val="28"/>
          <w:szCs w:val="28"/>
        </w:rPr>
        <w:t>2</w:t>
      </w:r>
    </w:p>
    <w:p w14:paraId="16A56810" w14:textId="5A8A53C2" w:rsidR="00690014" w:rsidRPr="00F8031C" w:rsidRDefault="00690014" w:rsidP="00690014">
      <w:pPr>
        <w:jc w:val="center"/>
        <w:rPr>
          <w:color w:val="244061" w:themeColor="accent1" w:themeShade="80"/>
          <w:sz w:val="24"/>
          <w:szCs w:val="24"/>
        </w:rPr>
      </w:pPr>
    </w:p>
    <w:p w14:paraId="6295F092" w14:textId="30755021" w:rsidR="00690014" w:rsidRPr="00F8031C" w:rsidRDefault="00F8031C" w:rsidP="00690014">
      <w:pPr>
        <w:rPr>
          <w:b/>
          <w:bCs/>
          <w:color w:val="244061" w:themeColor="accent1" w:themeShade="80"/>
          <w:sz w:val="28"/>
          <w:szCs w:val="28"/>
        </w:rPr>
      </w:pPr>
      <w:r w:rsidRPr="00F8031C">
        <w:rPr>
          <w:b/>
          <w:bCs/>
          <w:color w:val="244061" w:themeColor="accent1" w:themeShade="80"/>
          <w:sz w:val="28"/>
          <w:szCs w:val="28"/>
        </w:rPr>
        <w:t xml:space="preserve">   </w:t>
      </w:r>
      <w:r w:rsidR="00690014" w:rsidRPr="00F8031C">
        <w:rPr>
          <w:b/>
          <w:bCs/>
          <w:color w:val="244061" w:themeColor="accent1" w:themeShade="80"/>
          <w:sz w:val="28"/>
          <w:szCs w:val="28"/>
        </w:rPr>
        <w:t>PROGRAM OBJECTIVES</w:t>
      </w: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2880"/>
        <w:gridCol w:w="810"/>
        <w:gridCol w:w="1080"/>
        <w:gridCol w:w="3824"/>
        <w:gridCol w:w="2026"/>
      </w:tblGrid>
      <w:tr w:rsidR="00690014" w:rsidRPr="00014FAE" w14:paraId="2B7D4822" w14:textId="77777777" w:rsidTr="006E61B1">
        <w:tc>
          <w:tcPr>
            <w:tcW w:w="2880" w:type="dxa"/>
            <w:shd w:val="clear" w:color="auto" w:fill="B8CCE4" w:themeFill="accent1" w:themeFillTint="66"/>
          </w:tcPr>
          <w:p w14:paraId="2D3B0B2C" w14:textId="77777777" w:rsidR="00690014" w:rsidRPr="00F32CB7" w:rsidRDefault="00690014" w:rsidP="00132151">
            <w:pPr>
              <w:jc w:val="center"/>
              <w:rPr>
                <w:b/>
                <w:bCs/>
                <w:sz w:val="28"/>
                <w:szCs w:val="28"/>
              </w:rPr>
            </w:pPr>
            <w:r w:rsidRPr="00F32CB7">
              <w:rPr>
                <w:b/>
                <w:bCs/>
                <w:sz w:val="28"/>
                <w:szCs w:val="28"/>
              </w:rPr>
              <w:t>Objectives</w:t>
            </w:r>
          </w:p>
        </w:tc>
        <w:tc>
          <w:tcPr>
            <w:tcW w:w="810" w:type="dxa"/>
            <w:shd w:val="clear" w:color="auto" w:fill="B8CCE4" w:themeFill="accent1" w:themeFillTint="66"/>
          </w:tcPr>
          <w:p w14:paraId="4D2873AC" w14:textId="4FF7563A" w:rsidR="00690014" w:rsidRPr="00F32CB7" w:rsidRDefault="00690014" w:rsidP="00132151">
            <w:pPr>
              <w:jc w:val="center"/>
              <w:rPr>
                <w:b/>
                <w:bCs/>
                <w:sz w:val="28"/>
                <w:szCs w:val="28"/>
              </w:rPr>
            </w:pPr>
            <w:r w:rsidRPr="00F32CB7">
              <w:rPr>
                <w:b/>
                <w:bCs/>
                <w:sz w:val="28"/>
                <w:szCs w:val="28"/>
              </w:rPr>
              <w:t>Met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23EA5B69" w14:textId="77777777" w:rsidR="00690014" w:rsidRPr="00F32CB7" w:rsidRDefault="00690014" w:rsidP="00132151">
            <w:pPr>
              <w:jc w:val="center"/>
              <w:rPr>
                <w:b/>
                <w:bCs/>
                <w:sz w:val="28"/>
                <w:szCs w:val="28"/>
              </w:rPr>
            </w:pPr>
            <w:r w:rsidRPr="00F32CB7">
              <w:rPr>
                <w:b/>
                <w:bCs/>
                <w:sz w:val="28"/>
                <w:szCs w:val="28"/>
              </w:rPr>
              <w:t>Unmet</w:t>
            </w:r>
          </w:p>
        </w:tc>
        <w:tc>
          <w:tcPr>
            <w:tcW w:w="3824" w:type="dxa"/>
            <w:shd w:val="clear" w:color="auto" w:fill="B8CCE4" w:themeFill="accent1" w:themeFillTint="66"/>
          </w:tcPr>
          <w:p w14:paraId="70C1A162" w14:textId="77777777" w:rsidR="00690014" w:rsidRPr="00F32CB7" w:rsidRDefault="00690014" w:rsidP="00132151">
            <w:pPr>
              <w:jc w:val="center"/>
              <w:rPr>
                <w:b/>
                <w:bCs/>
                <w:sz w:val="28"/>
                <w:szCs w:val="28"/>
              </w:rPr>
            </w:pPr>
            <w:r w:rsidRPr="00F32CB7">
              <w:rPr>
                <w:b/>
                <w:bCs/>
                <w:sz w:val="28"/>
                <w:szCs w:val="28"/>
              </w:rPr>
              <w:t>Evidence</w:t>
            </w:r>
          </w:p>
        </w:tc>
        <w:tc>
          <w:tcPr>
            <w:tcW w:w="2026" w:type="dxa"/>
            <w:shd w:val="clear" w:color="auto" w:fill="B8CCE4" w:themeFill="accent1" w:themeFillTint="66"/>
          </w:tcPr>
          <w:p w14:paraId="4F592F6D" w14:textId="77777777" w:rsidR="00690014" w:rsidRPr="00F32CB7" w:rsidRDefault="00690014" w:rsidP="00132151">
            <w:pPr>
              <w:jc w:val="center"/>
              <w:rPr>
                <w:b/>
                <w:bCs/>
                <w:sz w:val="28"/>
                <w:szCs w:val="28"/>
              </w:rPr>
            </w:pPr>
            <w:r w:rsidRPr="00F32CB7">
              <w:rPr>
                <w:b/>
                <w:bCs/>
                <w:sz w:val="28"/>
                <w:szCs w:val="28"/>
              </w:rPr>
              <w:t>Need(s) for Continuous Improvement</w:t>
            </w:r>
          </w:p>
        </w:tc>
      </w:tr>
      <w:tr w:rsidR="00690014" w:rsidRPr="00014FAE" w14:paraId="0E6544C5" w14:textId="77777777" w:rsidTr="006E61B1">
        <w:trPr>
          <w:trHeight w:val="1973"/>
        </w:trPr>
        <w:tc>
          <w:tcPr>
            <w:tcW w:w="2880" w:type="dxa"/>
          </w:tcPr>
          <w:p w14:paraId="00450A89" w14:textId="77777777" w:rsidR="00690014" w:rsidRPr="00F9683E" w:rsidRDefault="00690014" w:rsidP="0069001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00" w:lineRule="atLeast"/>
              <w:ind w:right="144"/>
              <w:contextualSpacing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Introduce theory and concepts to human behavior, human service systems, and problems in human behavior at all developmental levels.</w:t>
            </w:r>
          </w:p>
        </w:tc>
        <w:tc>
          <w:tcPr>
            <w:tcW w:w="810" w:type="dxa"/>
          </w:tcPr>
          <w:p w14:paraId="73B1D680" w14:textId="6AA91723" w:rsidR="00690014" w:rsidRPr="00564574" w:rsidRDefault="00E10278" w:rsidP="005645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x</w:t>
            </w:r>
          </w:p>
        </w:tc>
        <w:tc>
          <w:tcPr>
            <w:tcW w:w="1080" w:type="dxa"/>
          </w:tcPr>
          <w:p w14:paraId="087ED734" w14:textId="77777777" w:rsidR="00690014" w:rsidRPr="00D747DB" w:rsidRDefault="00690014" w:rsidP="003E35DC">
            <w:pPr>
              <w:rPr>
                <w:sz w:val="44"/>
                <w:szCs w:val="44"/>
              </w:rPr>
            </w:pPr>
          </w:p>
        </w:tc>
        <w:tc>
          <w:tcPr>
            <w:tcW w:w="3824" w:type="dxa"/>
          </w:tcPr>
          <w:p w14:paraId="05129A92" w14:textId="77777777" w:rsidR="00690014" w:rsidRPr="00F9683E" w:rsidRDefault="00690014" w:rsidP="00F9683E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Signature Assignments</w:t>
            </w:r>
          </w:p>
          <w:p w14:paraId="15762614" w14:textId="78AE9C4F" w:rsidR="00690014" w:rsidRPr="00F9683E" w:rsidRDefault="00690014" w:rsidP="00F9683E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Theories of Counseling</w:t>
            </w:r>
            <w:commentRangeStart w:id="8"/>
            <w:commentRangeEnd w:id="8"/>
            <w:r>
              <w:commentReference w:id="8"/>
            </w:r>
            <w:r w:rsidR="007040ED" w:rsidRPr="00F9683E">
              <w:rPr>
                <w:sz w:val="24"/>
                <w:szCs w:val="24"/>
              </w:rPr>
              <w:t xml:space="preserve"> Syllabus</w:t>
            </w:r>
          </w:p>
          <w:p w14:paraId="3431FBEE" w14:textId="23ABEB7F" w:rsidR="00690014" w:rsidRPr="00F9683E" w:rsidRDefault="00690014" w:rsidP="00F9683E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KPI Chart</w:t>
            </w:r>
          </w:p>
          <w:p w14:paraId="7C9AADAD" w14:textId="77777777" w:rsidR="00690014" w:rsidRDefault="00690014" w:rsidP="00F9683E">
            <w:pPr>
              <w:rPr>
                <w:sz w:val="24"/>
                <w:szCs w:val="24"/>
              </w:rPr>
            </w:pPr>
          </w:p>
          <w:p w14:paraId="5505CC58" w14:textId="77777777" w:rsidR="00690014" w:rsidRPr="00D747DB" w:rsidRDefault="00690014" w:rsidP="003E35DC">
            <w:pPr>
              <w:rPr>
                <w:sz w:val="44"/>
                <w:szCs w:val="44"/>
              </w:rPr>
            </w:pPr>
          </w:p>
        </w:tc>
        <w:tc>
          <w:tcPr>
            <w:tcW w:w="2026" w:type="dxa"/>
          </w:tcPr>
          <w:p w14:paraId="5A7D279B" w14:textId="4FCCA070" w:rsidR="00AD6206" w:rsidRPr="00A06A2D" w:rsidRDefault="00F9683E" w:rsidP="003E3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</w:t>
            </w:r>
            <w:r w:rsidR="00EE63AF">
              <w:rPr>
                <w:sz w:val="24"/>
                <w:szCs w:val="24"/>
              </w:rPr>
              <w:t xml:space="preserve">e two sections of </w:t>
            </w:r>
            <w:r w:rsidR="00A70755">
              <w:rPr>
                <w:sz w:val="24"/>
                <w:szCs w:val="24"/>
              </w:rPr>
              <w:t>I</w:t>
            </w:r>
            <w:r w:rsidR="00EE63AF">
              <w:rPr>
                <w:sz w:val="24"/>
                <w:szCs w:val="24"/>
              </w:rPr>
              <w:t xml:space="preserve">ntroduction to </w:t>
            </w:r>
            <w:r w:rsidR="00A70755">
              <w:rPr>
                <w:sz w:val="24"/>
                <w:szCs w:val="24"/>
              </w:rPr>
              <w:t>C</w:t>
            </w:r>
            <w:r w:rsidR="00EE63AF">
              <w:rPr>
                <w:sz w:val="24"/>
                <w:szCs w:val="24"/>
              </w:rPr>
              <w:t>ounseling, one for School Counseling and one for Clinical Mental Health Counseling.</w:t>
            </w:r>
          </w:p>
        </w:tc>
      </w:tr>
      <w:tr w:rsidR="00690014" w:rsidRPr="00014FAE" w14:paraId="21FF34BD" w14:textId="77777777" w:rsidTr="006E61B1">
        <w:tc>
          <w:tcPr>
            <w:tcW w:w="2880" w:type="dxa"/>
          </w:tcPr>
          <w:p w14:paraId="5E0BFCC7" w14:textId="77777777" w:rsidR="00690014" w:rsidRPr="00F9683E" w:rsidRDefault="00690014" w:rsidP="0069001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00" w:lineRule="atLeast"/>
              <w:ind w:right="144"/>
              <w:contextualSpacing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Prepare candidates for licensure as a Professional Counselor in Georgia and to qualify to take the National Counselor Examination.</w:t>
            </w:r>
          </w:p>
          <w:p w14:paraId="0CED3583" w14:textId="77777777" w:rsidR="00690014" w:rsidRPr="00F9683E" w:rsidRDefault="00690014" w:rsidP="003E35D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32AA68E" w14:textId="6252AE98" w:rsidR="00690014" w:rsidRPr="00564574" w:rsidRDefault="00E10278" w:rsidP="005645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x</w:t>
            </w:r>
          </w:p>
        </w:tc>
        <w:tc>
          <w:tcPr>
            <w:tcW w:w="1080" w:type="dxa"/>
          </w:tcPr>
          <w:p w14:paraId="16443F66" w14:textId="77777777" w:rsidR="00690014" w:rsidRPr="00D747DB" w:rsidRDefault="00690014" w:rsidP="003E35DC">
            <w:pPr>
              <w:rPr>
                <w:sz w:val="44"/>
                <w:szCs w:val="44"/>
              </w:rPr>
            </w:pPr>
          </w:p>
        </w:tc>
        <w:tc>
          <w:tcPr>
            <w:tcW w:w="3824" w:type="dxa"/>
          </w:tcPr>
          <w:p w14:paraId="5340ED2B" w14:textId="77777777" w:rsidR="00690014" w:rsidRPr="00C016D3" w:rsidRDefault="00690014" w:rsidP="00F9683E">
            <w:pPr>
              <w:pStyle w:val="ListParagraph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Guest Speakers (emails, flyers)</w:t>
            </w:r>
          </w:p>
          <w:p w14:paraId="7CD7758A" w14:textId="77777777" w:rsidR="00690014" w:rsidRPr="00C016D3" w:rsidRDefault="00690014" w:rsidP="00F9683E">
            <w:pPr>
              <w:pStyle w:val="ListParagraph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New student orientation PPT</w:t>
            </w:r>
          </w:p>
          <w:p w14:paraId="70C5370D" w14:textId="77777777" w:rsidR="00690014" w:rsidRPr="00C016D3" w:rsidRDefault="00690014" w:rsidP="00F9683E">
            <w:pPr>
              <w:pStyle w:val="ListParagraph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Returning student orientation PPT</w:t>
            </w:r>
          </w:p>
          <w:p w14:paraId="58DDDABE" w14:textId="77777777" w:rsidR="00690014" w:rsidRPr="00C016D3" w:rsidRDefault="00690014" w:rsidP="00F9683E">
            <w:pPr>
              <w:pStyle w:val="ListParagraph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Tutorial Session (quizzes, rosters)</w:t>
            </w:r>
          </w:p>
          <w:p w14:paraId="521D8FF3" w14:textId="77777777" w:rsidR="00690014" w:rsidRPr="00C016D3" w:rsidRDefault="00690014" w:rsidP="00F9683E">
            <w:pPr>
              <w:pStyle w:val="ListParagraph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CPCE Score Reports</w:t>
            </w:r>
          </w:p>
          <w:p w14:paraId="532850D1" w14:textId="77777777" w:rsidR="00690014" w:rsidRPr="00C016D3" w:rsidRDefault="00690014" w:rsidP="00F9683E">
            <w:pPr>
              <w:pStyle w:val="ListParagraph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NCE Score Reports</w:t>
            </w:r>
          </w:p>
          <w:p w14:paraId="4CB13F36" w14:textId="41CAF925" w:rsidR="00690014" w:rsidRPr="00C016D3" w:rsidRDefault="00690014" w:rsidP="00F9683E">
            <w:pPr>
              <w:pStyle w:val="ListParagraph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Dispositions</w:t>
            </w:r>
            <w:r w:rsidR="00C016D3">
              <w:rPr>
                <w:sz w:val="24"/>
                <w:szCs w:val="24"/>
              </w:rPr>
              <w:t xml:space="preserve"> (faculty and site supervisors)</w:t>
            </w:r>
          </w:p>
        </w:tc>
        <w:tc>
          <w:tcPr>
            <w:tcW w:w="2026" w:type="dxa"/>
          </w:tcPr>
          <w:p w14:paraId="46D2D9ED" w14:textId="144F4EA8" w:rsidR="00690014" w:rsidRPr="00E320E5" w:rsidRDefault="00EE63AF" w:rsidP="003E3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need more </w:t>
            </w:r>
            <w:r w:rsidR="00F9683E">
              <w:rPr>
                <w:sz w:val="24"/>
                <w:szCs w:val="24"/>
              </w:rPr>
              <w:t>credential</w:t>
            </w:r>
            <w:r w:rsidR="00252899">
              <w:rPr>
                <w:sz w:val="24"/>
                <w:szCs w:val="24"/>
              </w:rPr>
              <w:t>-</w:t>
            </w:r>
            <w:r w:rsidR="00F9683E">
              <w:rPr>
                <w:sz w:val="24"/>
                <w:szCs w:val="24"/>
              </w:rPr>
              <w:t xml:space="preserve"> focused </w:t>
            </w:r>
            <w:r>
              <w:rPr>
                <w:sz w:val="24"/>
                <w:szCs w:val="24"/>
              </w:rPr>
              <w:t>training</w:t>
            </w:r>
            <w:r w:rsidR="00C016D3">
              <w:rPr>
                <w:sz w:val="24"/>
                <w:szCs w:val="24"/>
              </w:rPr>
              <w:t>.</w:t>
            </w:r>
          </w:p>
        </w:tc>
      </w:tr>
      <w:tr w:rsidR="00690014" w:rsidRPr="00014FAE" w14:paraId="06585322" w14:textId="77777777" w:rsidTr="006E61B1">
        <w:tc>
          <w:tcPr>
            <w:tcW w:w="2880" w:type="dxa"/>
          </w:tcPr>
          <w:p w14:paraId="7778A8AF" w14:textId="69B92ADB" w:rsidR="00690014" w:rsidRPr="00F9683E" w:rsidRDefault="00690014" w:rsidP="00F9683E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00" w:lineRule="atLeast"/>
              <w:ind w:right="144"/>
              <w:contextualSpacing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Prepare candidates for advanced studies and/or professional counseling careers in a variety of community/school settings.</w:t>
            </w:r>
          </w:p>
        </w:tc>
        <w:tc>
          <w:tcPr>
            <w:tcW w:w="810" w:type="dxa"/>
          </w:tcPr>
          <w:p w14:paraId="6AEC3F27" w14:textId="1900F389" w:rsidR="00690014" w:rsidRPr="00564574" w:rsidRDefault="00E10278" w:rsidP="005645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x</w:t>
            </w:r>
          </w:p>
        </w:tc>
        <w:tc>
          <w:tcPr>
            <w:tcW w:w="1080" w:type="dxa"/>
          </w:tcPr>
          <w:p w14:paraId="043FA57F" w14:textId="77777777" w:rsidR="00690014" w:rsidRPr="00D747DB" w:rsidRDefault="00690014" w:rsidP="003E35DC">
            <w:pPr>
              <w:rPr>
                <w:sz w:val="44"/>
                <w:szCs w:val="44"/>
              </w:rPr>
            </w:pPr>
          </w:p>
        </w:tc>
        <w:tc>
          <w:tcPr>
            <w:tcW w:w="3824" w:type="dxa"/>
          </w:tcPr>
          <w:p w14:paraId="18BCA306" w14:textId="78EC2C61" w:rsidR="00690014" w:rsidRPr="00C016D3" w:rsidRDefault="00690014" w:rsidP="00F9683E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Professional Development Sessions PPT</w:t>
            </w:r>
            <w:r w:rsidR="00AD6206" w:rsidRPr="00C016D3">
              <w:rPr>
                <w:sz w:val="24"/>
                <w:szCs w:val="24"/>
              </w:rPr>
              <w:t>s</w:t>
            </w:r>
          </w:p>
          <w:p w14:paraId="176F8631" w14:textId="4D50CEBE" w:rsidR="00AD6206" w:rsidRPr="00C016D3" w:rsidRDefault="00AD6206" w:rsidP="00F9683E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Student Satisfaction Surveys</w:t>
            </w:r>
          </w:p>
          <w:p w14:paraId="17C6E543" w14:textId="77777777" w:rsidR="00690014" w:rsidRPr="00C016D3" w:rsidRDefault="00690014" w:rsidP="00F9683E">
            <w:pPr>
              <w:pStyle w:val="ListParagraph"/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Professional Development Rosters</w:t>
            </w:r>
          </w:p>
          <w:p w14:paraId="44560B23" w14:textId="77777777" w:rsidR="00690014" w:rsidRPr="00C016D3" w:rsidRDefault="00690014" w:rsidP="00C016D3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Flyers</w:t>
            </w:r>
          </w:p>
          <w:p w14:paraId="33F628B7" w14:textId="77777777" w:rsidR="00690014" w:rsidRPr="00C016D3" w:rsidRDefault="00690014" w:rsidP="00C016D3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Emails</w:t>
            </w:r>
          </w:p>
          <w:p w14:paraId="0584B6A5" w14:textId="23C2EAC8" w:rsidR="00690014" w:rsidRPr="00C016D3" w:rsidRDefault="00690014" w:rsidP="00C016D3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Employment Data</w:t>
            </w:r>
            <w:r w:rsidR="00C016D3">
              <w:rPr>
                <w:sz w:val="24"/>
                <w:szCs w:val="24"/>
              </w:rPr>
              <w:t xml:space="preserve"> Report</w:t>
            </w:r>
          </w:p>
          <w:p w14:paraId="4F5F9A54" w14:textId="77777777" w:rsidR="00690014" w:rsidRPr="00C00403" w:rsidRDefault="00690014" w:rsidP="003E35D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14:paraId="21B05FCF" w14:textId="767FFA60" w:rsidR="00690014" w:rsidRPr="007A669A" w:rsidRDefault="00EE63AF" w:rsidP="003E3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Development topics need to be more student focused. </w:t>
            </w:r>
          </w:p>
        </w:tc>
      </w:tr>
      <w:tr w:rsidR="00690014" w:rsidRPr="00014FAE" w14:paraId="467C05F9" w14:textId="77777777" w:rsidTr="006E61B1">
        <w:tc>
          <w:tcPr>
            <w:tcW w:w="2880" w:type="dxa"/>
          </w:tcPr>
          <w:p w14:paraId="0579E50B" w14:textId="77777777" w:rsidR="00690014" w:rsidRPr="00F9683E" w:rsidRDefault="00690014" w:rsidP="0069001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line="200" w:lineRule="atLeast"/>
              <w:ind w:right="144"/>
              <w:contextualSpacing/>
              <w:rPr>
                <w:sz w:val="24"/>
                <w:szCs w:val="24"/>
              </w:rPr>
            </w:pPr>
            <w:r w:rsidRPr="00F9683E">
              <w:rPr>
                <w:sz w:val="24"/>
                <w:szCs w:val="24"/>
              </w:rPr>
              <w:t>Train candidates to integrate individual and group counseling methods and practices.</w:t>
            </w:r>
          </w:p>
          <w:p w14:paraId="3054987C" w14:textId="77777777" w:rsidR="00690014" w:rsidRPr="00F9683E" w:rsidRDefault="00690014" w:rsidP="003E35DC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86A9D72" w14:textId="548B7AFA" w:rsidR="00690014" w:rsidRPr="00564574" w:rsidRDefault="00E10278" w:rsidP="005645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x</w:t>
            </w:r>
          </w:p>
        </w:tc>
        <w:tc>
          <w:tcPr>
            <w:tcW w:w="1080" w:type="dxa"/>
          </w:tcPr>
          <w:p w14:paraId="6D26F46E" w14:textId="77777777" w:rsidR="00690014" w:rsidRPr="00D747DB" w:rsidRDefault="00690014" w:rsidP="003E35DC">
            <w:pPr>
              <w:rPr>
                <w:sz w:val="44"/>
                <w:szCs w:val="44"/>
              </w:rPr>
            </w:pPr>
          </w:p>
        </w:tc>
        <w:tc>
          <w:tcPr>
            <w:tcW w:w="3824" w:type="dxa"/>
          </w:tcPr>
          <w:p w14:paraId="0A7C0DE2" w14:textId="569469A7" w:rsidR="00690014" w:rsidRPr="00C016D3" w:rsidRDefault="00690014" w:rsidP="00F9683E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Use of the Counseling Lab</w:t>
            </w:r>
            <w:r w:rsidR="00AD6206" w:rsidRPr="00C016D3">
              <w:rPr>
                <w:sz w:val="24"/>
                <w:szCs w:val="24"/>
              </w:rPr>
              <w:t>/Rosters</w:t>
            </w:r>
          </w:p>
          <w:p w14:paraId="542D5C8F" w14:textId="77777777" w:rsidR="00690014" w:rsidRPr="00C016D3" w:rsidRDefault="00690014" w:rsidP="00F9683E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Peer Review</w:t>
            </w:r>
          </w:p>
          <w:p w14:paraId="6B44C266" w14:textId="77777777" w:rsidR="00690014" w:rsidRPr="00C016D3" w:rsidRDefault="00690014" w:rsidP="00F9683E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>Site Supervisor Evaluations</w:t>
            </w:r>
          </w:p>
          <w:p w14:paraId="47E2A4D6" w14:textId="38456D99" w:rsidR="00690014" w:rsidRPr="00C016D3" w:rsidRDefault="00690014" w:rsidP="00F9683E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C016D3">
              <w:rPr>
                <w:sz w:val="24"/>
                <w:szCs w:val="24"/>
              </w:rPr>
              <w:t xml:space="preserve">Group Supervision Course Syllabi </w:t>
            </w:r>
          </w:p>
          <w:p w14:paraId="5CDA813A" w14:textId="6E02D67D" w:rsidR="00690014" w:rsidRPr="00C016D3" w:rsidRDefault="00690014" w:rsidP="00F9683E">
            <w:pPr>
              <w:pStyle w:val="ListParagraph"/>
              <w:numPr>
                <w:ilvl w:val="0"/>
                <w:numId w:val="43"/>
              </w:numPr>
              <w:rPr>
                <w:color w:val="002060"/>
                <w:sz w:val="24"/>
                <w:szCs w:val="24"/>
              </w:rPr>
            </w:pPr>
            <w:r w:rsidRPr="00C016D3">
              <w:rPr>
                <w:color w:val="000000" w:themeColor="text1"/>
                <w:sz w:val="24"/>
                <w:szCs w:val="24"/>
              </w:rPr>
              <w:t>Helping Relationship Skills Course Syllabus</w:t>
            </w:r>
          </w:p>
        </w:tc>
        <w:tc>
          <w:tcPr>
            <w:tcW w:w="2026" w:type="dxa"/>
          </w:tcPr>
          <w:p w14:paraId="20CBD375" w14:textId="5D157B36" w:rsidR="00690014" w:rsidRPr="00BE03D9" w:rsidRDefault="00EE63AF" w:rsidP="003E35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use of the Counseling Lab</w:t>
            </w:r>
            <w:r w:rsidR="00252899">
              <w:rPr>
                <w:sz w:val="24"/>
                <w:szCs w:val="24"/>
              </w:rPr>
              <w:t xml:space="preserve"> &amp; The Redmond Demonstration Lab</w:t>
            </w:r>
            <w:r>
              <w:rPr>
                <w:sz w:val="24"/>
                <w:szCs w:val="24"/>
              </w:rPr>
              <w:t xml:space="preserve"> need to be documented for students in both programs.</w:t>
            </w:r>
          </w:p>
        </w:tc>
      </w:tr>
    </w:tbl>
    <w:p w14:paraId="213B80FE" w14:textId="77777777" w:rsidR="00440825" w:rsidRDefault="00440825" w:rsidP="00440825"/>
    <w:p w14:paraId="02D05F40" w14:textId="27017363" w:rsidR="00440825" w:rsidRDefault="00440825" w:rsidP="00440825"/>
    <w:p w14:paraId="0EE2DEF6" w14:textId="7DB47467" w:rsidR="00440825" w:rsidRDefault="00440825" w:rsidP="00440825"/>
    <w:p w14:paraId="5C84CCD9" w14:textId="77777777" w:rsidR="00F8031C" w:rsidRDefault="00F8031C" w:rsidP="00F8031C">
      <w:pPr>
        <w:jc w:val="center"/>
        <w:rPr>
          <w:rFonts w:ascii="Arial Narrow" w:hAnsi="Arial Narrow"/>
          <w:b/>
          <w:bCs/>
          <w:color w:val="244061" w:themeColor="accent1" w:themeShade="80"/>
          <w:sz w:val="28"/>
          <w:szCs w:val="28"/>
        </w:rPr>
      </w:pPr>
      <w:r w:rsidRPr="00F8031C">
        <w:rPr>
          <w:rFonts w:ascii="Arial Narrow" w:hAnsi="Arial Narrow"/>
          <w:b/>
          <w:bCs/>
          <w:color w:val="244061" w:themeColor="accent1" w:themeShade="80"/>
          <w:sz w:val="28"/>
          <w:szCs w:val="28"/>
        </w:rPr>
        <w:t>QUALITY ASSURANCE SYSTEM FOR THE DEPARTMENT OF COUNSELOR EDUCATION</w:t>
      </w:r>
    </w:p>
    <w:p w14:paraId="0EE292A6" w14:textId="75A816D9" w:rsidR="00F8031C" w:rsidRDefault="00F8031C" w:rsidP="00440825"/>
    <w:p w14:paraId="4C817D31" w14:textId="1EAC8C1B" w:rsidR="00F8031C" w:rsidRDefault="00F8031C" w:rsidP="00440825"/>
    <w:p w14:paraId="5C87B056" w14:textId="77777777" w:rsidR="00F8031C" w:rsidRDefault="00F8031C" w:rsidP="00440825"/>
    <w:p w14:paraId="72AF4E96" w14:textId="5DD840B6" w:rsidR="00440825" w:rsidRDefault="00DA42BB">
      <w:pPr>
        <w:spacing w:after="25"/>
        <w:ind w:left="40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CE7FB" wp14:editId="215C4BC5">
                <wp:simplePos x="0" y="0"/>
                <wp:positionH relativeFrom="column">
                  <wp:posOffset>66675</wp:posOffset>
                </wp:positionH>
                <wp:positionV relativeFrom="paragraph">
                  <wp:posOffset>142240</wp:posOffset>
                </wp:positionV>
                <wp:extent cx="6753225" cy="7667625"/>
                <wp:effectExtent l="0" t="0" r="952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766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42752" w14:textId="77777777" w:rsidR="00DA42BB" w:rsidRDefault="00DA42BB" w:rsidP="00A6497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8BFAE6A" wp14:editId="57CB99EB">
                                  <wp:extent cx="6076950" cy="6019800"/>
                                  <wp:effectExtent l="0" t="0" r="0" b="0"/>
                                  <wp:docPr id="43" name="Diagram 4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9" r:lo="rId20" r:qs="rId21" r:cs="rId2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E7FB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left:0;text-align:left;margin-left:5.25pt;margin-top:11.2pt;width:531.75pt;height:60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yAMAIAAFwEAAAOAAAAZHJzL2Uyb0RvYy54bWysVE2P2yAQvVfqf0DcGyfZfGytOKs0q1SV&#10;ot2VstWeCYYYCTMUSOz013fA+eq2p6oXPMMMj5k3D88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" fillcolor="white [3201]" stroked="f" strokeweight=".5pt">
                <v:textbox>
                  <w:txbxContent>
                    <w:p w14:paraId="73F42752" w14:textId="77777777" w:rsidR="00DA42BB" w:rsidRDefault="00DA42BB" w:rsidP="00A64975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8BFAE6A" wp14:editId="57CB99EB">
                            <wp:extent cx="6076950" cy="6019800"/>
                            <wp:effectExtent l="0" t="0" r="0" b="0"/>
                            <wp:docPr id="43" name="Diagram 4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9" r:lo="rId20" r:qs="rId21" r:cs="rId2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66CFF2" w14:textId="77777777" w:rsidR="00440825" w:rsidRDefault="00440825">
      <w:pPr>
        <w:spacing w:after="25"/>
        <w:ind w:left="4070"/>
      </w:pPr>
    </w:p>
    <w:p w14:paraId="65444FB4" w14:textId="77777777" w:rsidR="00440825" w:rsidRDefault="00440825">
      <w:pPr>
        <w:spacing w:after="25"/>
        <w:ind w:left="4070"/>
      </w:pPr>
    </w:p>
    <w:p w14:paraId="08B28F99" w14:textId="77777777" w:rsidR="00440825" w:rsidRDefault="00440825">
      <w:pPr>
        <w:spacing w:after="25"/>
        <w:ind w:left="4070"/>
      </w:pPr>
    </w:p>
    <w:p w14:paraId="453BA6F1" w14:textId="77777777" w:rsidR="00440825" w:rsidRDefault="00440825">
      <w:pPr>
        <w:spacing w:after="25"/>
        <w:ind w:left="4070"/>
      </w:pPr>
    </w:p>
    <w:p w14:paraId="1C803489" w14:textId="77777777" w:rsidR="00440825" w:rsidRDefault="00440825">
      <w:pPr>
        <w:spacing w:after="25"/>
        <w:ind w:left="4070"/>
      </w:pPr>
    </w:p>
    <w:p w14:paraId="7D6C1C18" w14:textId="77777777" w:rsidR="00440825" w:rsidRDefault="00440825">
      <w:pPr>
        <w:spacing w:after="25"/>
        <w:ind w:left="4070"/>
      </w:pPr>
    </w:p>
    <w:p w14:paraId="377ECAFE" w14:textId="77777777" w:rsidR="00440825" w:rsidRDefault="00440825">
      <w:pPr>
        <w:spacing w:after="25"/>
        <w:ind w:left="4070"/>
      </w:pPr>
    </w:p>
    <w:p w14:paraId="163E38EF" w14:textId="77777777" w:rsidR="00440825" w:rsidRDefault="00440825">
      <w:pPr>
        <w:spacing w:after="25"/>
        <w:ind w:left="4070"/>
      </w:pPr>
    </w:p>
    <w:p w14:paraId="6C1AE750" w14:textId="77777777" w:rsidR="00440825" w:rsidRDefault="00440825">
      <w:pPr>
        <w:spacing w:after="25"/>
        <w:ind w:left="4070"/>
      </w:pPr>
    </w:p>
    <w:p w14:paraId="5F28D4A2" w14:textId="77777777" w:rsidR="00440825" w:rsidRDefault="00440825">
      <w:pPr>
        <w:spacing w:after="25"/>
        <w:ind w:left="4070"/>
      </w:pPr>
    </w:p>
    <w:p w14:paraId="3C722C55" w14:textId="77777777" w:rsidR="00440825" w:rsidRDefault="00440825">
      <w:pPr>
        <w:spacing w:after="25"/>
        <w:ind w:left="4070"/>
      </w:pPr>
    </w:p>
    <w:p w14:paraId="031B9EC9" w14:textId="77777777" w:rsidR="00440825" w:rsidRDefault="00440825">
      <w:pPr>
        <w:spacing w:after="25"/>
        <w:ind w:left="4070"/>
      </w:pPr>
    </w:p>
    <w:p w14:paraId="55A739B1" w14:textId="77777777" w:rsidR="00440825" w:rsidRDefault="00440825">
      <w:pPr>
        <w:spacing w:after="25"/>
        <w:ind w:left="4070"/>
      </w:pPr>
    </w:p>
    <w:p w14:paraId="0B5D2FBF" w14:textId="77777777" w:rsidR="00440825" w:rsidRDefault="00440825">
      <w:pPr>
        <w:spacing w:after="25"/>
        <w:ind w:left="4070"/>
      </w:pPr>
    </w:p>
    <w:p w14:paraId="10FD60D8" w14:textId="77777777" w:rsidR="00440825" w:rsidRDefault="00440825">
      <w:pPr>
        <w:spacing w:after="25"/>
        <w:ind w:left="4070"/>
      </w:pPr>
    </w:p>
    <w:p w14:paraId="6379099F" w14:textId="77777777" w:rsidR="00440825" w:rsidRDefault="00440825">
      <w:pPr>
        <w:spacing w:after="25"/>
        <w:ind w:left="4070"/>
      </w:pPr>
    </w:p>
    <w:p w14:paraId="3572F9B8" w14:textId="77777777" w:rsidR="00440825" w:rsidRDefault="00440825">
      <w:pPr>
        <w:spacing w:after="25"/>
        <w:ind w:left="4070"/>
      </w:pPr>
    </w:p>
    <w:p w14:paraId="16E2E356" w14:textId="77777777" w:rsidR="00440825" w:rsidRDefault="00440825">
      <w:pPr>
        <w:spacing w:after="25"/>
        <w:ind w:left="4070"/>
      </w:pPr>
    </w:p>
    <w:p w14:paraId="19380567" w14:textId="77777777" w:rsidR="00B845F0" w:rsidRDefault="00B845F0">
      <w:pPr>
        <w:sectPr w:rsidR="00B845F0">
          <w:pgSz w:w="12240" w:h="15840"/>
          <w:pgMar w:top="1140" w:right="620" w:bottom="1200" w:left="600" w:header="322" w:footer="1014" w:gutter="0"/>
          <w:cols w:space="720"/>
        </w:sectPr>
      </w:pPr>
    </w:p>
    <w:tbl>
      <w:tblPr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4"/>
        <w:gridCol w:w="1440"/>
      </w:tblGrid>
      <w:tr w:rsidR="00B845F0" w14:paraId="1F8E79B0" w14:textId="77777777" w:rsidTr="00166968">
        <w:trPr>
          <w:trHeight w:val="783"/>
        </w:trPr>
        <w:tc>
          <w:tcPr>
            <w:tcW w:w="9104" w:type="dxa"/>
            <w:tcBorders>
              <w:right w:val="nil"/>
            </w:tcBorders>
            <w:shd w:val="clear" w:color="auto" w:fill="E46C0A"/>
          </w:tcPr>
          <w:p w14:paraId="15340BE0" w14:textId="77777777" w:rsidR="00B845F0" w:rsidRDefault="00061EA1">
            <w:pPr>
              <w:pStyle w:val="TableParagraph"/>
              <w:spacing w:before="220"/>
              <w:ind w:left="21"/>
              <w:rPr>
                <w:rFonts w:ascii="Calibri"/>
                <w:sz w:val="28"/>
              </w:rPr>
            </w:pPr>
            <w:r>
              <w:rPr>
                <w:rFonts w:ascii="Calibri"/>
                <w:color w:val="FFFFFF"/>
                <w:sz w:val="28"/>
              </w:rPr>
              <w:lastRenderedPageBreak/>
              <w:t>THE DEPARTMENT OF COUNSELOR EDUCATION ANNUAL REPORT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9BBB59"/>
          </w:tcPr>
          <w:p w14:paraId="08B8407C" w14:textId="678F2D14" w:rsidR="00B845F0" w:rsidRDefault="00061EA1">
            <w:pPr>
              <w:pStyle w:val="TableParagraph"/>
              <w:spacing w:before="174"/>
              <w:ind w:left="177"/>
              <w:rPr>
                <w:rFonts w:ascii="Calibri"/>
                <w:sz w:val="28"/>
              </w:rPr>
            </w:pPr>
            <w:r>
              <w:rPr>
                <w:rFonts w:ascii="Calibri"/>
                <w:color w:val="FFFFFF"/>
                <w:sz w:val="28"/>
              </w:rPr>
              <w:t>20</w:t>
            </w:r>
            <w:r w:rsidR="00166968">
              <w:rPr>
                <w:rFonts w:ascii="Calibri"/>
                <w:color w:val="FFFFFF"/>
                <w:sz w:val="28"/>
              </w:rPr>
              <w:t>2</w:t>
            </w:r>
            <w:r w:rsidR="00743B64">
              <w:rPr>
                <w:rFonts w:ascii="Calibri"/>
                <w:color w:val="FFFFFF"/>
                <w:sz w:val="28"/>
              </w:rPr>
              <w:t>1</w:t>
            </w:r>
            <w:r>
              <w:rPr>
                <w:rFonts w:ascii="Calibri"/>
                <w:color w:val="FFFFFF"/>
                <w:sz w:val="28"/>
              </w:rPr>
              <w:t>-20</w:t>
            </w:r>
            <w:r w:rsidR="00B66098">
              <w:rPr>
                <w:rFonts w:ascii="Calibri"/>
                <w:color w:val="FFFFFF"/>
                <w:sz w:val="28"/>
              </w:rPr>
              <w:t>2</w:t>
            </w:r>
            <w:r w:rsidR="00743B64">
              <w:rPr>
                <w:rFonts w:ascii="Calibri"/>
                <w:color w:val="FFFFFF"/>
                <w:sz w:val="28"/>
              </w:rPr>
              <w:t>2</w:t>
            </w:r>
          </w:p>
        </w:tc>
      </w:tr>
    </w:tbl>
    <w:p w14:paraId="37DF27F5" w14:textId="77777777" w:rsidR="00B845F0" w:rsidRDefault="00B845F0">
      <w:pPr>
        <w:pStyle w:val="BodyText"/>
        <w:ind w:left="321"/>
        <w:rPr>
          <w:sz w:val="20"/>
        </w:rPr>
      </w:pPr>
    </w:p>
    <w:p w14:paraId="070CC5BD" w14:textId="77777777" w:rsidR="00B845F0" w:rsidRDefault="00B845F0">
      <w:pPr>
        <w:pStyle w:val="BodyText"/>
        <w:rPr>
          <w:sz w:val="20"/>
        </w:rPr>
      </w:pPr>
    </w:p>
    <w:p w14:paraId="100A8E13" w14:textId="05B22B92" w:rsidR="00D81E5F" w:rsidRDefault="009D6A7B">
      <w:pPr>
        <w:pStyle w:val="BodyText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3E39F6" wp14:editId="073473E1">
                <wp:simplePos x="0" y="0"/>
                <wp:positionH relativeFrom="column">
                  <wp:posOffset>3619500</wp:posOffset>
                </wp:positionH>
                <wp:positionV relativeFrom="paragraph">
                  <wp:posOffset>7973695</wp:posOffset>
                </wp:positionV>
                <wp:extent cx="2152650" cy="3143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24E9E" w14:textId="0CD7699D" w:rsidR="009D6A7B" w:rsidRDefault="009D6A7B">
                            <w:r>
                              <w:t>Last updated on January 12,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E39F6" id="Text Box 19" o:spid="_x0000_s1032" type="#_x0000_t202" style="position:absolute;margin-left:285pt;margin-top:627.85pt;width:169.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" fillcolor="white [3201]" stroked="f" strokeweight=".5pt">
                <v:textbox>
                  <w:txbxContent>
                    <w:p w14:paraId="4C124E9E" w14:textId="0CD7699D" w:rsidR="009D6A7B" w:rsidRDefault="009D6A7B">
                      <w:r>
                        <w:t>Last updated on January 12, 2023</w:t>
                      </w:r>
                    </w:p>
                  </w:txbxContent>
                </v:textbox>
              </v:shape>
            </w:pict>
          </mc:Fallback>
        </mc:AlternateContent>
      </w:r>
      <w:r w:rsidR="0045702C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D39842" wp14:editId="0EEB4FF3">
                <wp:simplePos x="0" y="0"/>
                <wp:positionH relativeFrom="page">
                  <wp:posOffset>466725</wp:posOffset>
                </wp:positionH>
                <wp:positionV relativeFrom="paragraph">
                  <wp:posOffset>106045</wp:posOffset>
                </wp:positionV>
                <wp:extent cx="6800850" cy="7658100"/>
                <wp:effectExtent l="0" t="0" r="0" b="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7658100"/>
                        </a:xfrm>
                        <a:prstGeom prst="rect">
                          <a:avLst/>
                        </a:prstGeom>
                        <a:noFill/>
                        <a:ln w="6109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CD4CE6" w14:textId="77777777" w:rsidR="00743B64" w:rsidRDefault="00743B64" w:rsidP="0000297B">
                            <w:pPr>
                              <w:spacing w:before="116" w:line="451" w:lineRule="auto"/>
                              <w:ind w:left="143" w:right="900" w:firstLine="760"/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19348055" w14:textId="1334C098" w:rsidR="00061EA1" w:rsidRPr="00F9683E" w:rsidRDefault="00061EA1" w:rsidP="0000297B">
                            <w:pPr>
                              <w:spacing w:before="116" w:line="451" w:lineRule="auto"/>
                              <w:ind w:left="143" w:right="900" w:firstLine="7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968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Department of Counselor Education </w:t>
                            </w:r>
                          </w:p>
                          <w:p w14:paraId="0E2C0171" w14:textId="762E7DE6" w:rsidR="00003D8A" w:rsidRPr="00F9683E" w:rsidRDefault="00061EA1" w:rsidP="00003D8A">
                            <w:pPr>
                              <w:spacing w:before="116" w:line="451" w:lineRule="auto"/>
                              <w:ind w:left="143" w:right="900" w:firstLine="76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683E">
                              <w:rPr>
                                <w:sz w:val="32"/>
                                <w:szCs w:val="32"/>
                              </w:rPr>
                              <w:t xml:space="preserve">Dr. J. Fidel Turner, Jr., </w:t>
                            </w:r>
                            <w:r w:rsidR="00F8031C">
                              <w:rPr>
                                <w:sz w:val="32"/>
                                <w:szCs w:val="32"/>
                              </w:rPr>
                              <w:t xml:space="preserve">Professor &amp; </w:t>
                            </w:r>
                            <w:r w:rsidRPr="00F9683E">
                              <w:rPr>
                                <w:sz w:val="32"/>
                                <w:szCs w:val="32"/>
                              </w:rPr>
                              <w:t>Dean, School of Education</w:t>
                            </w:r>
                          </w:p>
                          <w:p w14:paraId="07DEE6AB" w14:textId="6A7829E2" w:rsidR="00BB112D" w:rsidRDefault="00BB112D" w:rsidP="00F9683E">
                            <w:pPr>
                              <w:ind w:left="144" w:right="907" w:firstLine="763"/>
                              <w:jc w:val="center"/>
                              <w:rPr>
                                <w:color w:val="242424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F9683E">
                              <w:rPr>
                                <w:sz w:val="32"/>
                                <w:szCs w:val="32"/>
                              </w:rPr>
                              <w:t xml:space="preserve">Dr. </w:t>
                            </w:r>
                            <w:r w:rsidR="00B857D2">
                              <w:rPr>
                                <w:sz w:val="32"/>
                                <w:szCs w:val="32"/>
                              </w:rPr>
                              <w:t xml:space="preserve">Daniel </w:t>
                            </w:r>
                            <w:r w:rsidRPr="00F9683E">
                              <w:rPr>
                                <w:sz w:val="32"/>
                                <w:szCs w:val="32"/>
                              </w:rPr>
                              <w:t xml:space="preserve">Teodorescu, </w:t>
                            </w:r>
                            <w:r w:rsidR="001B7C4E" w:rsidRPr="00F9683E">
                              <w:rPr>
                                <w:color w:val="242424"/>
                                <w:sz w:val="32"/>
                                <w:szCs w:val="32"/>
                                <w:shd w:val="clear" w:color="auto" w:fill="FFFFFF"/>
                              </w:rPr>
                              <w:t>Associate Dean of Academic Affairs &amp; Accreditation</w:t>
                            </w:r>
                          </w:p>
                          <w:p w14:paraId="3A03524E" w14:textId="77777777" w:rsidR="00F9683E" w:rsidRPr="00F9683E" w:rsidRDefault="00F9683E" w:rsidP="00F9683E">
                            <w:pPr>
                              <w:ind w:left="144" w:right="907" w:firstLine="76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940073E" w14:textId="581E780D" w:rsidR="00003D8A" w:rsidRPr="00F9683E" w:rsidRDefault="00061EA1" w:rsidP="00003D8A">
                            <w:pPr>
                              <w:ind w:left="144" w:right="907" w:firstLine="76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683E">
                              <w:rPr>
                                <w:sz w:val="32"/>
                                <w:szCs w:val="32"/>
                              </w:rPr>
                              <w:t xml:space="preserve">Dr. Crystal M. Giddings, </w:t>
                            </w:r>
                            <w:r w:rsidR="006D4B0B" w:rsidRPr="00F9683E">
                              <w:rPr>
                                <w:sz w:val="32"/>
                                <w:szCs w:val="32"/>
                              </w:rPr>
                              <w:t xml:space="preserve">Tenured &amp; </w:t>
                            </w:r>
                            <w:r w:rsidRPr="00F9683E">
                              <w:rPr>
                                <w:sz w:val="32"/>
                                <w:szCs w:val="32"/>
                              </w:rPr>
                              <w:t>Associate Professor</w:t>
                            </w:r>
                            <w:r w:rsidR="00F9683E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F9683E">
                              <w:rPr>
                                <w:sz w:val="32"/>
                                <w:szCs w:val="32"/>
                              </w:rPr>
                              <w:t>Chair, CACREP Liaison, School Counseling Field Coordinator &amp; Chi Sigma Iota, Advisor</w:t>
                            </w:r>
                          </w:p>
                          <w:p w14:paraId="0807F620" w14:textId="77777777" w:rsidR="00003D8A" w:rsidRPr="00F9683E" w:rsidRDefault="00003D8A" w:rsidP="00003D8A">
                            <w:pPr>
                              <w:ind w:left="144" w:right="907" w:firstLine="763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479E3EC" w14:textId="6740D712" w:rsidR="00A64975" w:rsidRPr="00F9683E" w:rsidRDefault="00061EA1" w:rsidP="00A64975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683E">
                              <w:rPr>
                                <w:sz w:val="32"/>
                                <w:szCs w:val="32"/>
                              </w:rPr>
                              <w:t xml:space="preserve">Dr. </w:t>
                            </w:r>
                            <w:proofErr w:type="spellStart"/>
                            <w:r w:rsidRPr="00F9683E">
                              <w:rPr>
                                <w:sz w:val="32"/>
                                <w:szCs w:val="32"/>
                              </w:rPr>
                              <w:t>Leonissa</w:t>
                            </w:r>
                            <w:proofErr w:type="spellEnd"/>
                            <w:r w:rsidRPr="00F9683E">
                              <w:rPr>
                                <w:sz w:val="32"/>
                                <w:szCs w:val="32"/>
                              </w:rPr>
                              <w:t xml:space="preserve"> Johnson, </w:t>
                            </w:r>
                            <w:r w:rsidR="006D4B0B" w:rsidRPr="00F9683E">
                              <w:rPr>
                                <w:sz w:val="32"/>
                                <w:szCs w:val="32"/>
                              </w:rPr>
                              <w:t xml:space="preserve">Tenured &amp; </w:t>
                            </w:r>
                            <w:r w:rsidRPr="00F9683E">
                              <w:rPr>
                                <w:sz w:val="32"/>
                                <w:szCs w:val="32"/>
                              </w:rPr>
                              <w:t>Associate Professor, School Counseling, HBCU C.A.R.E.S., Director &amp; Chi Sigma Iota, Co-Advisor</w:t>
                            </w:r>
                          </w:p>
                          <w:p w14:paraId="18F63CDC" w14:textId="7DEE7029" w:rsidR="006D4B0B" w:rsidRPr="00F9683E" w:rsidRDefault="006D4B0B" w:rsidP="00A64975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F51D074" w14:textId="1E0937B2" w:rsidR="00743B64" w:rsidRPr="00F9683E" w:rsidRDefault="00743B64" w:rsidP="00A64975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683E">
                              <w:rPr>
                                <w:sz w:val="32"/>
                                <w:szCs w:val="32"/>
                              </w:rPr>
                              <w:t>Dr. Omar Wray, Visiting Professor</w:t>
                            </w:r>
                          </w:p>
                          <w:p w14:paraId="62AA7211" w14:textId="58CEDE58" w:rsidR="00743B64" w:rsidRPr="00F9683E" w:rsidRDefault="00743B64" w:rsidP="00A64975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683E">
                              <w:rPr>
                                <w:sz w:val="32"/>
                                <w:szCs w:val="32"/>
                              </w:rPr>
                              <w:t>Clinical Mental Health Counseling</w:t>
                            </w:r>
                          </w:p>
                          <w:p w14:paraId="3D048D27" w14:textId="77777777" w:rsidR="00743B64" w:rsidRPr="00F9683E" w:rsidRDefault="00743B64" w:rsidP="00A64975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99DFB95" w14:textId="2E397A04" w:rsidR="0078557F" w:rsidRDefault="0078557F" w:rsidP="00A64975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Ms. ShaMeeka Campbell, Administrative Staff Assistant</w:t>
                            </w:r>
                          </w:p>
                          <w:p w14:paraId="6E0AB448" w14:textId="2BB31D47" w:rsidR="0078557F" w:rsidRDefault="0078557F" w:rsidP="00A64975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AAE6FE9" w14:textId="77777777" w:rsidR="0078557F" w:rsidRDefault="0078557F" w:rsidP="0078557F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683E">
                              <w:rPr>
                                <w:sz w:val="32"/>
                                <w:szCs w:val="32"/>
                              </w:rPr>
                              <w:t>Mr. Charles Jenkins, HBCU C.A.R.E.S., Program Manager</w:t>
                            </w:r>
                          </w:p>
                          <w:p w14:paraId="3107FF0F" w14:textId="77777777" w:rsidR="0078557F" w:rsidRDefault="0078557F" w:rsidP="0078557F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176EEA8" w14:textId="77777777" w:rsidR="0078557F" w:rsidRPr="00F9683E" w:rsidRDefault="0078557F" w:rsidP="00A64975">
                            <w:pPr>
                              <w:ind w:left="144" w:right="259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B33D580" w14:textId="77777777" w:rsidR="00EC308B" w:rsidRPr="00F9683E" w:rsidRDefault="00EC308B" w:rsidP="0000297B">
                            <w:pPr>
                              <w:spacing w:before="195" w:line="259" w:lineRule="auto"/>
                              <w:ind w:left="143" w:right="65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gm="http://schemas.openxmlformats.org/drawingml/2006/diagram" xmlns:a14="http://schemas.microsoft.com/office/drawing/2010/main" xmlns:pic="http://schemas.openxmlformats.org/drawingml/2006/picture" xmlns:a="http://schemas.openxmlformats.org/drawingml/2006/main">
            <w:pict w14:anchorId="29B6C47E">
              <v:shape id="Text Box 2" style="position:absolute;margin-left:36.75pt;margin-top:8.35pt;width:535.5pt;height:603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2" filled="f" stroked="f" strokeweight=".16969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" w14:anchorId="6CD39842">
                <v:textbox inset="0,0,0,0">
                  <w:txbxContent>
                    <w:p w:rsidR="00743B64" w:rsidP="0000297B" w:rsidRDefault="00743B64" w14:paraId="44EAFD9C" w14:textId="77777777">
                      <w:pPr>
                        <w:spacing w:before="116" w:line="451" w:lineRule="auto"/>
                        <w:ind w:left="143" w:right="900" w:firstLine="760"/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:rsidRPr="00F9683E" w:rsidR="00061EA1" w:rsidP="0000297B" w:rsidRDefault="00061EA1" w14:paraId="0A84274F" w14:textId="1334C098">
                      <w:pPr>
                        <w:spacing w:before="116" w:line="451" w:lineRule="auto"/>
                        <w:ind w:left="143" w:right="900" w:firstLine="76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9683E">
                        <w:rPr>
                          <w:b/>
                          <w:bCs/>
                          <w:sz w:val="32"/>
                          <w:szCs w:val="32"/>
                        </w:rPr>
                        <w:t xml:space="preserve">The Department of Counselor Education </w:t>
                      </w:r>
                    </w:p>
                    <w:p w:rsidRPr="00F9683E" w:rsidR="00003D8A" w:rsidP="00003D8A" w:rsidRDefault="00061EA1" w14:paraId="10619382" w14:textId="762E7DE6">
                      <w:pPr>
                        <w:spacing w:before="116" w:line="451" w:lineRule="auto"/>
                        <w:ind w:left="143" w:right="900" w:firstLine="76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9683E">
                        <w:rPr>
                          <w:sz w:val="32"/>
                          <w:szCs w:val="32"/>
                        </w:rPr>
                        <w:t xml:space="preserve">Dr. J. Fidel Turner, Jr., </w:t>
                      </w:r>
                      <w:r w:rsidR="00F8031C">
                        <w:rPr>
                          <w:sz w:val="32"/>
                          <w:szCs w:val="32"/>
                        </w:rPr>
                        <w:t xml:space="preserve">Professor &amp; </w:t>
                      </w:r>
                      <w:r w:rsidRPr="00F9683E">
                        <w:rPr>
                          <w:sz w:val="32"/>
                          <w:szCs w:val="32"/>
                        </w:rPr>
                        <w:t>Dean, School of Education</w:t>
                      </w:r>
                    </w:p>
                    <w:p w:rsidR="00BB112D" w:rsidP="00F9683E" w:rsidRDefault="00BB112D" w14:paraId="6DC53851" w14:textId="6A7829E2">
                      <w:pPr>
                        <w:ind w:left="144" w:right="907" w:firstLine="763"/>
                        <w:jc w:val="center"/>
                        <w:rPr>
                          <w:color w:val="242424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F9683E">
                        <w:rPr>
                          <w:sz w:val="32"/>
                          <w:szCs w:val="32"/>
                        </w:rPr>
                        <w:t xml:space="preserve">Dr. </w:t>
                      </w:r>
                      <w:r w:rsidR="00B857D2">
                        <w:rPr>
                          <w:sz w:val="32"/>
                          <w:szCs w:val="32"/>
                        </w:rPr>
                        <w:t xml:space="preserve">Daniel </w:t>
                      </w:r>
                      <w:r w:rsidRPr="00F9683E">
                        <w:rPr>
                          <w:sz w:val="32"/>
                          <w:szCs w:val="32"/>
                        </w:rPr>
                        <w:t xml:space="preserve">Teodorescu, </w:t>
                      </w:r>
                      <w:r w:rsidRPr="00F9683E" w:rsidR="001B7C4E">
                        <w:rPr>
                          <w:color w:val="242424"/>
                          <w:sz w:val="32"/>
                          <w:szCs w:val="32"/>
                          <w:shd w:val="clear" w:color="auto" w:fill="FFFFFF"/>
                        </w:rPr>
                        <w:t>Associate Dean of Academic Affairs &amp; Accreditation</w:t>
                      </w:r>
                    </w:p>
                    <w:p w:rsidRPr="00F9683E" w:rsidR="00F9683E" w:rsidP="00F9683E" w:rsidRDefault="00F9683E" w14:paraId="4B94D5A5" w14:textId="77777777">
                      <w:pPr>
                        <w:ind w:left="144" w:right="907" w:firstLine="763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Pr="00F9683E" w:rsidR="00003D8A" w:rsidP="00003D8A" w:rsidRDefault="00061EA1" w14:paraId="07488F9E" w14:textId="581E780D">
                      <w:pPr>
                        <w:ind w:left="144" w:right="907" w:firstLine="763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9683E">
                        <w:rPr>
                          <w:sz w:val="32"/>
                          <w:szCs w:val="32"/>
                        </w:rPr>
                        <w:t xml:space="preserve">Dr. Crystal M. Giddings, </w:t>
                      </w:r>
                      <w:r w:rsidRPr="00F9683E" w:rsidR="006D4B0B">
                        <w:rPr>
                          <w:sz w:val="32"/>
                          <w:szCs w:val="32"/>
                        </w:rPr>
                        <w:t xml:space="preserve">Tenured &amp; </w:t>
                      </w:r>
                      <w:r w:rsidRPr="00F9683E">
                        <w:rPr>
                          <w:sz w:val="32"/>
                          <w:szCs w:val="32"/>
                        </w:rPr>
                        <w:t>Associate Professor</w:t>
                      </w:r>
                      <w:r w:rsidR="00F9683E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Pr="00F9683E">
                        <w:rPr>
                          <w:sz w:val="32"/>
                          <w:szCs w:val="32"/>
                        </w:rPr>
                        <w:t>Chair, CACREP Liaison, School Counseling Field Coordinator &amp; Chi Sigma Iota, Advisor</w:t>
                      </w:r>
                    </w:p>
                    <w:p w:rsidRPr="00F9683E" w:rsidR="00003D8A" w:rsidP="00003D8A" w:rsidRDefault="00003D8A" w14:paraId="3DEEC669" w14:textId="77777777">
                      <w:pPr>
                        <w:ind w:left="144" w:right="907" w:firstLine="763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Pr="00F9683E" w:rsidR="00A64975" w:rsidP="00A64975" w:rsidRDefault="00061EA1" w14:paraId="56721C73" w14:textId="6740D712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9683E">
                        <w:rPr>
                          <w:sz w:val="32"/>
                          <w:szCs w:val="32"/>
                        </w:rPr>
                        <w:t xml:space="preserve">Dr. Leonissa Johnson, </w:t>
                      </w:r>
                      <w:r w:rsidRPr="00F9683E" w:rsidR="006D4B0B">
                        <w:rPr>
                          <w:sz w:val="32"/>
                          <w:szCs w:val="32"/>
                        </w:rPr>
                        <w:t xml:space="preserve">Tenured &amp; </w:t>
                      </w:r>
                      <w:r w:rsidRPr="00F9683E">
                        <w:rPr>
                          <w:sz w:val="32"/>
                          <w:szCs w:val="32"/>
                        </w:rPr>
                        <w:t>Associate Professor, School Counseling, HBCU C.A.R.E.S., Director &amp; Chi Sigma Iota, Co-Advisor</w:t>
                      </w:r>
                    </w:p>
                    <w:p w:rsidRPr="00F9683E" w:rsidR="006D4B0B" w:rsidP="00A64975" w:rsidRDefault="006D4B0B" w14:paraId="3656B9AB" w14:textId="7DEE7029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Pr="00F9683E" w:rsidR="00743B64" w:rsidP="00A64975" w:rsidRDefault="00743B64" w14:paraId="14888CCF" w14:textId="1E0937B2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9683E">
                        <w:rPr>
                          <w:sz w:val="32"/>
                          <w:szCs w:val="32"/>
                        </w:rPr>
                        <w:t>Dr. Omar Wray, Visiting Professor</w:t>
                      </w:r>
                    </w:p>
                    <w:p w:rsidRPr="00F9683E" w:rsidR="00743B64" w:rsidP="00A64975" w:rsidRDefault="00743B64" w14:paraId="221D22D0" w14:textId="58CEDE58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9683E">
                        <w:rPr>
                          <w:sz w:val="32"/>
                          <w:szCs w:val="32"/>
                        </w:rPr>
                        <w:t>Clinical Mental Health Counseling</w:t>
                      </w:r>
                    </w:p>
                    <w:p w:rsidRPr="00F9683E" w:rsidR="00743B64" w:rsidP="00A64975" w:rsidRDefault="00743B64" w14:paraId="45FB0818" w14:textId="77777777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8557F" w:rsidP="00A64975" w:rsidRDefault="0078557F" w14:paraId="5C7127C5" w14:textId="2E397A04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Ms. ShaMeeka Campbell, Administrative Staff Assistant</w:t>
                      </w:r>
                    </w:p>
                    <w:p w:rsidR="0078557F" w:rsidP="00A64975" w:rsidRDefault="0078557F" w14:paraId="049F31CB" w14:textId="2BB31D47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78557F" w:rsidP="0078557F" w:rsidRDefault="0078557F" w14:paraId="28DA8151" w14:textId="77777777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  <w:r w:rsidRPr="00F9683E">
                        <w:rPr>
                          <w:sz w:val="32"/>
                          <w:szCs w:val="32"/>
                        </w:rPr>
                        <w:t>Mr. Charles Jenkins, HBCU C.A.R.E.S., Program Manager</w:t>
                      </w:r>
                    </w:p>
                    <w:p w:rsidR="0078557F" w:rsidP="0078557F" w:rsidRDefault="0078557F" w14:paraId="53128261" w14:textId="77777777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Pr="00F9683E" w:rsidR="0078557F" w:rsidP="00A64975" w:rsidRDefault="0078557F" w14:paraId="62486C05" w14:textId="77777777">
                      <w:pPr>
                        <w:ind w:left="144" w:right="259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Pr="00F9683E" w:rsidR="00EC308B" w:rsidP="0000297B" w:rsidRDefault="00EC308B" w14:paraId="4101652C" w14:textId="77777777">
                      <w:pPr>
                        <w:spacing w:before="195" w:line="259" w:lineRule="auto"/>
                        <w:ind w:left="143" w:right="651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2E7D">
        <w:rPr>
          <w:sz w:val="11"/>
        </w:rPr>
        <w:t xml:space="preserve"> </w:t>
      </w:r>
      <w:r w:rsidR="00204CC1">
        <w:rPr>
          <w:sz w:val="11"/>
        </w:rPr>
        <w:t xml:space="preserve"> </w:t>
      </w:r>
    </w:p>
    <w:sectPr w:rsidR="00D81E5F">
      <w:headerReference w:type="default" r:id="rId24"/>
      <w:footerReference w:type="default" r:id="rId25"/>
      <w:pgSz w:w="12240" w:h="15840"/>
      <w:pgMar w:top="320" w:right="620" w:bottom="1120" w:left="600" w:header="0" w:footer="934" w:gutter="0"/>
      <w:pgNumType w:start="1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Johnson, Leonissa" w:date="2021-10-20T16:40:00Z" w:initials="JL">
    <w:p w14:paraId="1EFDEC76" w14:textId="3CA9AABA" w:rsidR="00690014" w:rsidRPr="00690014" w:rsidRDefault="00635CB9" w:rsidP="0069001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FDEC7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435A13" w16cex:dateUtc="2021-10-20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DEC76" w16cid:durableId="2C435A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58A4" w14:textId="77777777" w:rsidR="00515B79" w:rsidRDefault="00515B79">
      <w:r>
        <w:separator/>
      </w:r>
    </w:p>
  </w:endnote>
  <w:endnote w:type="continuationSeparator" w:id="0">
    <w:p w14:paraId="6174B604" w14:textId="77777777" w:rsidR="00515B79" w:rsidRDefault="005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E649" w14:textId="77777777" w:rsidR="00061EA1" w:rsidRDefault="00061EA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079232" behindDoc="1" locked="0" layoutInCell="1" allowOverlap="1" wp14:anchorId="084DAEA9" wp14:editId="27323FCB">
              <wp:simplePos x="0" y="0"/>
              <wp:positionH relativeFrom="page">
                <wp:posOffset>7206615</wp:posOffset>
              </wp:positionH>
              <wp:positionV relativeFrom="page">
                <wp:posOffset>9274810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52E37" w14:textId="467BB8FF" w:rsidR="00061EA1" w:rsidRDefault="00061EA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1C3B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2E8F5048">
            <v:shapetype id="_x0000_t202" coordsize="21600,21600" o:spt="202" path="m,l,21600r21600,l21600,xe" w14:anchorId="084DAEA9">
              <v:stroke joinstyle="miter"/>
              <v:path gradientshapeok="t" o:connecttype="rect"/>
            </v:shapetype>
            <v:shape id="Text Box 3" style="position:absolute;margin-left:567.45pt;margin-top:730.3pt;width:11.6pt;height:13.05pt;z-index:-2532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">
              <v:textbox inset="0,0,0,0">
                <w:txbxContent>
                  <w:p w:rsidR="00061EA1" w:rsidRDefault="00061EA1" w14:paraId="095D8010" w14:textId="467BB8F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1C3B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9F77" w14:textId="77777777" w:rsidR="00061EA1" w:rsidRDefault="00061EA1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081280" behindDoc="1" locked="0" layoutInCell="1" allowOverlap="1" wp14:anchorId="4DC623A4" wp14:editId="45521CB3">
              <wp:simplePos x="0" y="0"/>
              <wp:positionH relativeFrom="page">
                <wp:posOffset>7135495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B7963" w14:textId="53B5F4AC" w:rsidR="00061EA1" w:rsidRDefault="00061EA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1C3B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179A943A">
            <v:shapetype id="_x0000_t202" coordsize="21600,21600" o:spt="202" path="m,l,21600r21600,l21600,xe" w14:anchorId="4DC623A4">
              <v:stroke joinstyle="miter"/>
              <v:path gradientshapeok="t" o:connecttype="rect"/>
            </v:shapetype>
            <v:shape id="Text Box 1" style="position:absolute;margin-left:561.85pt;margin-top:730.3pt;width:17.3pt;height:13.05pt;z-index:-2532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">
              <v:textbox inset="0,0,0,0">
                <w:txbxContent>
                  <w:p w:rsidR="00061EA1" w:rsidRDefault="00061EA1" w14:paraId="4718821A" w14:textId="53B5F4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1C3B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B0FB" w14:textId="77777777" w:rsidR="00515B79" w:rsidRDefault="00515B79">
      <w:r>
        <w:separator/>
      </w:r>
    </w:p>
  </w:footnote>
  <w:footnote w:type="continuationSeparator" w:id="0">
    <w:p w14:paraId="7E9401F2" w14:textId="77777777" w:rsidR="00515B79" w:rsidRDefault="0051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CC6" w14:textId="5EC4F926" w:rsidR="00061EA1" w:rsidRDefault="00922B0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078208" behindDoc="1" locked="0" layoutInCell="1" allowOverlap="1" wp14:anchorId="68268B21" wp14:editId="50BB27F5">
              <wp:simplePos x="0" y="0"/>
              <wp:positionH relativeFrom="page">
                <wp:posOffset>1095375</wp:posOffset>
              </wp:positionH>
              <wp:positionV relativeFrom="page">
                <wp:posOffset>318135</wp:posOffset>
              </wp:positionV>
              <wp:extent cx="4735830" cy="2038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583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C00E2" w14:textId="77777777" w:rsidR="00061EA1" w:rsidRDefault="00061EA1" w:rsidP="00922B0E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28"/>
                            </w:rPr>
                            <w:t>THE DEPARTMENT OF COUNSELOR EDUCATION ANNUAL 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752065C">
            <v:shapetype id="_x0000_t202" coordsize="21600,21600" o:spt="202" path="m,l,21600r21600,l21600,xe" w14:anchorId="68268B21">
              <v:stroke joinstyle="miter"/>
              <v:path gradientshapeok="t" o:connecttype="rect"/>
            </v:shapetype>
            <v:shape id="Text Box 4" style="position:absolute;margin-left:86.25pt;margin-top:25.05pt;width:372.9pt;height:16.05pt;z-index:-2532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">
              <v:textbox inset="0,0,0,0">
                <w:txbxContent>
                  <w:p w:rsidR="00061EA1" w:rsidP="00922B0E" w:rsidRDefault="00061EA1" w14:paraId="0E49D85D" w14:textId="77777777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FFFFFF"/>
                        <w:sz w:val="28"/>
                      </w:rPr>
                      <w:t>THE DEPARTMENT OF COUNSELOR EDUCATION ANNUAL 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244A">
      <w:rPr>
        <w:noProof/>
        <w:lang w:bidi="ar-SA"/>
      </w:rPr>
      <mc:AlternateContent>
        <mc:Choice Requires="wpg">
          <w:drawing>
            <wp:anchor distT="0" distB="0" distL="114300" distR="114300" simplePos="0" relativeHeight="250076160" behindDoc="1" locked="0" layoutInCell="1" allowOverlap="1" wp14:anchorId="5368566A" wp14:editId="1F5E2389">
              <wp:simplePos x="0" y="0"/>
              <wp:positionH relativeFrom="margin">
                <wp:posOffset>121745</wp:posOffset>
              </wp:positionH>
              <wp:positionV relativeFrom="topMargin">
                <wp:posOffset>175260</wp:posOffset>
              </wp:positionV>
              <wp:extent cx="6745780" cy="523240"/>
              <wp:effectExtent l="0" t="0" r="36195" b="29210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5780" cy="523240"/>
                        <a:chOff x="919" y="321"/>
                        <a:chExt cx="10385" cy="824"/>
                      </a:xfrm>
                    </wpg:grpSpPr>
                    <wps:wsp>
                      <wps:cNvPr id="6" name="Freeform 16"/>
                      <wps:cNvSpPr>
                        <a:spLocks/>
                      </wps:cNvSpPr>
                      <wps:spPr bwMode="auto">
                        <a:xfrm>
                          <a:off x="919" y="343"/>
                          <a:ext cx="8945" cy="783"/>
                        </a:xfrm>
                        <a:custGeom>
                          <a:avLst/>
                          <a:gdLst>
                            <a:gd name="T0" fmla="+- 0 9864 943"/>
                            <a:gd name="T1" fmla="*/ T0 w 8921"/>
                            <a:gd name="T2" fmla="+- 0 343 343"/>
                            <a:gd name="T3" fmla="*/ 343 h 783"/>
                            <a:gd name="T4" fmla="+- 0 943 943"/>
                            <a:gd name="T5" fmla="*/ T4 w 8921"/>
                            <a:gd name="T6" fmla="+- 0 343 343"/>
                            <a:gd name="T7" fmla="*/ 343 h 783"/>
                            <a:gd name="T8" fmla="+- 0 943 943"/>
                            <a:gd name="T9" fmla="*/ T8 w 8921"/>
                            <a:gd name="T10" fmla="+- 0 562 343"/>
                            <a:gd name="T11" fmla="*/ 562 h 783"/>
                            <a:gd name="T12" fmla="+- 0 953 943"/>
                            <a:gd name="T13" fmla="*/ T12 w 8921"/>
                            <a:gd name="T14" fmla="+- 0 562 343"/>
                            <a:gd name="T15" fmla="*/ 562 h 783"/>
                            <a:gd name="T16" fmla="+- 0 953 943"/>
                            <a:gd name="T17" fmla="*/ T16 w 8921"/>
                            <a:gd name="T18" fmla="+- 0 905 343"/>
                            <a:gd name="T19" fmla="*/ 905 h 783"/>
                            <a:gd name="T20" fmla="+- 0 943 943"/>
                            <a:gd name="T21" fmla="*/ T20 w 8921"/>
                            <a:gd name="T22" fmla="+- 0 905 343"/>
                            <a:gd name="T23" fmla="*/ 905 h 783"/>
                            <a:gd name="T24" fmla="+- 0 943 943"/>
                            <a:gd name="T25" fmla="*/ T24 w 8921"/>
                            <a:gd name="T26" fmla="+- 0 1126 343"/>
                            <a:gd name="T27" fmla="*/ 1126 h 783"/>
                            <a:gd name="T28" fmla="+- 0 9864 943"/>
                            <a:gd name="T29" fmla="*/ T28 w 8921"/>
                            <a:gd name="T30" fmla="+- 0 1126 343"/>
                            <a:gd name="T31" fmla="*/ 1126 h 783"/>
                            <a:gd name="T32" fmla="+- 0 9864 943"/>
                            <a:gd name="T33" fmla="*/ T32 w 8921"/>
                            <a:gd name="T34" fmla="+- 0 905 343"/>
                            <a:gd name="T35" fmla="*/ 905 h 783"/>
                            <a:gd name="T36" fmla="+- 0 9845 943"/>
                            <a:gd name="T37" fmla="*/ T36 w 8921"/>
                            <a:gd name="T38" fmla="+- 0 905 343"/>
                            <a:gd name="T39" fmla="*/ 905 h 783"/>
                            <a:gd name="T40" fmla="+- 0 9845 943"/>
                            <a:gd name="T41" fmla="*/ T40 w 8921"/>
                            <a:gd name="T42" fmla="+- 0 562 343"/>
                            <a:gd name="T43" fmla="*/ 562 h 783"/>
                            <a:gd name="T44" fmla="+- 0 9864 943"/>
                            <a:gd name="T45" fmla="*/ T44 w 8921"/>
                            <a:gd name="T46" fmla="+- 0 562 343"/>
                            <a:gd name="T47" fmla="*/ 562 h 783"/>
                            <a:gd name="T48" fmla="+- 0 9864 943"/>
                            <a:gd name="T49" fmla="*/ T48 w 8921"/>
                            <a:gd name="T50" fmla="+- 0 343 343"/>
                            <a:gd name="T51" fmla="*/ 343 h 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921" h="783">
                              <a:moveTo>
                                <a:pt x="8921" y="0"/>
                              </a:moveTo>
                              <a:lnTo>
                                <a:pt x="0" y="0"/>
                              </a:lnTo>
                              <a:lnTo>
                                <a:pt x="0" y="219"/>
                              </a:lnTo>
                              <a:lnTo>
                                <a:pt x="10" y="219"/>
                              </a:lnTo>
                              <a:lnTo>
                                <a:pt x="10" y="562"/>
                              </a:lnTo>
                              <a:lnTo>
                                <a:pt x="0" y="562"/>
                              </a:lnTo>
                              <a:lnTo>
                                <a:pt x="0" y="783"/>
                              </a:lnTo>
                              <a:lnTo>
                                <a:pt x="8921" y="783"/>
                              </a:lnTo>
                              <a:lnTo>
                                <a:pt x="8921" y="562"/>
                              </a:lnTo>
                              <a:lnTo>
                                <a:pt x="8902" y="562"/>
                              </a:lnTo>
                              <a:lnTo>
                                <a:pt x="8902" y="219"/>
                              </a:lnTo>
                              <a:lnTo>
                                <a:pt x="8921" y="219"/>
                              </a:lnTo>
                              <a:lnTo>
                                <a:pt x="8921" y="0"/>
                              </a:lnTo>
                            </a:path>
                          </a:pathLst>
                        </a:custGeom>
                        <a:solidFill>
                          <a:srgbClr val="E46C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5"/>
                      <wps:cNvSpPr>
                        <a:spLocks noChangeArrowheads="1"/>
                      </wps:cNvSpPr>
                      <wps:spPr bwMode="auto">
                        <a:xfrm>
                          <a:off x="9828" y="343"/>
                          <a:ext cx="1467" cy="783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4"/>
                      <wps:cNvSpPr>
                        <a:spLocks noChangeArrowheads="1"/>
                      </wps:cNvSpPr>
                      <wps:spPr bwMode="auto">
                        <a:xfrm>
                          <a:off x="940" y="321"/>
                          <a:ext cx="8924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9864" y="321"/>
                          <a:ext cx="20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12"/>
                      <wps:cNvCnPr>
                        <a:cxnSpLocks noChangeShapeType="1"/>
                      </wps:cNvCnPr>
                      <wps:spPr bwMode="auto">
                        <a:xfrm>
                          <a:off x="9883" y="331"/>
                          <a:ext cx="1411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931" y="322"/>
                          <a:ext cx="0" cy="823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940" y="1125"/>
                          <a:ext cx="8924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9849" y="1125"/>
                          <a:ext cx="20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8"/>
                      <wps:cNvSpPr>
                        <a:spLocks noChangeArrowheads="1"/>
                      </wps:cNvSpPr>
                      <wps:spPr bwMode="auto">
                        <a:xfrm>
                          <a:off x="9868" y="1125"/>
                          <a:ext cx="1426" cy="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7"/>
                      <wps:cNvCnPr>
                        <a:cxnSpLocks noChangeShapeType="1"/>
                      </wps:cNvCnPr>
                      <wps:spPr bwMode="auto">
                        <a:xfrm>
                          <a:off x="11304" y="322"/>
                          <a:ext cx="0" cy="823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98512C3">
            <v:group id="Group 6" style="position:absolute;margin-left:9.6pt;margin-top:13.8pt;width:531.15pt;height:41.2pt;z-index:-253240320;mso-position-horizontal-relative:margin;mso-position-vertical-relative:top-margin-area" coordsize="10385,824" coordorigin="919,321" o:spid="_x0000_s1026" w14:anchorId="1A2861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">
              <v:shape id="Freeform 16" style="position:absolute;left:919;top:343;width:8945;height:783;visibility:visible;mso-wrap-style:square;v-text-anchor:top" coordsize="8921,783" o:spid="_x0000_s1027" fillcolor="#e46c0a" stroked="f" path="m8921,l,,,219r10,l10,562,,562,,783r8921,l8921,562r-19,l8902,219r19,l892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">
                <v:path arrowok="t" o:connecttype="custom" o:connectlocs="8945,343;0,343;0,562;10,562;10,905;0,905;0,1126;8945,1126;8945,905;8926,905;8926,562;8945,562;8945,343" o:connectangles="0,0,0,0,0,0,0,0,0,0,0,0,0"/>
              </v:shape>
              <v:rect id="Rectangle 15" style="position:absolute;left:9828;top:343;width:1467;height:783;visibility:visible;mso-wrap-style:square;v-text-anchor:top" o:spid="_x0000_s1028" fillcolor="#9bbb59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"/>
              <v:rect id="Rectangle 14" style="position:absolute;left:940;top:321;width:8924;height:20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/>
              <v:rect id="Rectangle 13" style="position:absolute;left:9864;top:321;width:20;height:20;visibility:visible;mso-wrap-style:square;v-text-anchor:top" o:spid="_x0000_s1030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/>
              <v:line id="Line 12" style="position:absolute;visibility:visible;mso-wrap-style:square" o:spid="_x0000_s1031" strokeweight=".33831mm" o:connectortype="straight" from="9883,331" to="1129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"/>
              <v:line id="Line 11" style="position:absolute;visibility:visible;mso-wrap-style:square" o:spid="_x0000_s1032" strokeweight=".96pt" o:connectortype="straight" from="931,322" to="931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/>
              <v:rect id="Rectangle 10" style="position:absolute;left:940;top:1125;width:8924;height:20;visibility:visible;mso-wrap-style:square;v-text-anchor:top" o:spid="_x0000_s1033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/>
              <v:rect id="Rectangle 9" style="position:absolute;left:9849;top:1125;width:20;height:20;visibility:visible;mso-wrap-style:square;v-text-anchor:top" o:spid="_x0000_s1034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/>
              <v:rect id="Rectangle 8" style="position:absolute;left:9868;top:1125;width:1426;height:20;visibility:visible;mso-wrap-style:square;v-text-anchor:top" o:spid="_x0000_s1035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/>
              <v:line id="Line 7" style="position:absolute;visibility:visible;mso-wrap-style:square" o:spid="_x0000_s1036" strokeweight=".33831mm" o:connectortype="straight" from="11304,322" to="11304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"/>
              <w10:wrap anchorx="margin" anchory="margin"/>
            </v:group>
          </w:pict>
        </mc:Fallback>
      </mc:AlternateContent>
    </w:r>
    <w:r w:rsidR="00061EA1">
      <w:rPr>
        <w:noProof/>
        <w:lang w:bidi="ar-SA"/>
      </w:rPr>
      <mc:AlternateContent>
        <mc:Choice Requires="wps">
          <w:drawing>
            <wp:anchor distT="0" distB="0" distL="114300" distR="114300" simplePos="0" relativeHeight="250077184" behindDoc="1" locked="0" layoutInCell="1" allowOverlap="1" wp14:anchorId="0FA8ACEE" wp14:editId="58C82D7B">
              <wp:simplePos x="0" y="0"/>
              <wp:positionH relativeFrom="margin">
                <wp:posOffset>5676900</wp:posOffset>
              </wp:positionH>
              <wp:positionV relativeFrom="page">
                <wp:posOffset>381000</wp:posOffset>
              </wp:positionV>
              <wp:extent cx="1085850" cy="161925"/>
              <wp:effectExtent l="0" t="0" r="0" b="9525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2B9D7" w14:textId="1EFEAE67" w:rsidR="00061EA1" w:rsidRDefault="00061EA1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28"/>
                            </w:rPr>
                            <w:t xml:space="preserve">       20</w:t>
                          </w:r>
                          <w:r w:rsidR="00CF5F8F">
                            <w:rPr>
                              <w:rFonts w:ascii="Calibri"/>
                              <w:color w:val="FFFFFF"/>
                              <w:sz w:val="28"/>
                            </w:rPr>
                            <w:t>2</w:t>
                          </w:r>
                          <w:r w:rsidR="00743B64">
                            <w:rPr>
                              <w:rFonts w:ascii="Calibri"/>
                              <w:color w:val="FFFFFF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FFFFFF"/>
                              <w:sz w:val="28"/>
                            </w:rPr>
                            <w:t>-202</w:t>
                          </w:r>
                          <w:r w:rsidR="00743B64">
                            <w:rPr>
                              <w:rFonts w:ascii="Calibri"/>
                              <w:color w:val="FFFFFF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6BA466EE">
            <v:shape id="Text Box 5" style="position:absolute;margin-left:447pt;margin-top:30pt;width:85.5pt;height:12.75pt;z-index:-2532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" w14:anchorId="0FA8ACEE">
              <v:textbox inset="0,0,0,0">
                <w:txbxContent>
                  <w:p w:rsidR="00061EA1" w:rsidRDefault="00061EA1" w14:paraId="7679DCEB" w14:textId="1EFEAE67">
                    <w:pPr>
                      <w:spacing w:line="306" w:lineRule="exact"/>
                      <w:ind w:left="20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FFFFFF"/>
                        <w:sz w:val="28"/>
                      </w:rPr>
                      <w:t xml:space="preserve">       20</w:t>
                    </w:r>
                    <w:r w:rsidR="00CF5F8F">
                      <w:rPr>
                        <w:rFonts w:ascii="Calibri"/>
                        <w:color w:val="FFFFFF"/>
                        <w:sz w:val="28"/>
                      </w:rPr>
                      <w:t>2</w:t>
                    </w:r>
                    <w:r w:rsidR="00743B64">
                      <w:rPr>
                        <w:rFonts w:ascii="Calibri"/>
                        <w:color w:val="FFFFFF"/>
                        <w:sz w:val="28"/>
                      </w:rPr>
                      <w:t>1</w:t>
                    </w:r>
                    <w:r>
                      <w:rPr>
                        <w:rFonts w:ascii="Calibri"/>
                        <w:color w:val="FFFFFF"/>
                        <w:sz w:val="28"/>
                      </w:rPr>
                      <w:t>-202</w:t>
                    </w:r>
                    <w:r w:rsidR="00743B64">
                      <w:rPr>
                        <w:rFonts w:ascii="Calibri"/>
                        <w:color w:val="FFFFFF"/>
                        <w:sz w:val="28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8DFA" w14:textId="77777777" w:rsidR="00061EA1" w:rsidRDefault="00061EA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72D"/>
    <w:multiLevelType w:val="hybridMultilevel"/>
    <w:tmpl w:val="DF8E0C7A"/>
    <w:lvl w:ilvl="0" w:tplc="F5EE69CC">
      <w:numFmt w:val="bullet"/>
      <w:lvlText w:val=""/>
      <w:lvlJc w:val="left"/>
      <w:pPr>
        <w:ind w:left="4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F30A976">
      <w:numFmt w:val="bullet"/>
      <w:lvlText w:val=""/>
      <w:lvlJc w:val="left"/>
      <w:pPr>
        <w:ind w:left="100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9F04DDDA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3" w:tplc="75C8E16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4" w:tplc="EA0C5012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5866D91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en-US"/>
      </w:rPr>
    </w:lvl>
    <w:lvl w:ilvl="6" w:tplc="DB38837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en-US"/>
      </w:rPr>
    </w:lvl>
    <w:lvl w:ilvl="7" w:tplc="F3688744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  <w:lvl w:ilvl="8" w:tplc="A31E4A12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D56051"/>
    <w:multiLevelType w:val="hybridMultilevel"/>
    <w:tmpl w:val="C1F8E4A6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411E"/>
    <w:multiLevelType w:val="hybridMultilevel"/>
    <w:tmpl w:val="91C48C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E69CC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3A0A"/>
    <w:multiLevelType w:val="hybridMultilevel"/>
    <w:tmpl w:val="A682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81DAF"/>
    <w:multiLevelType w:val="hybridMultilevel"/>
    <w:tmpl w:val="0D224AA6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253E"/>
    <w:multiLevelType w:val="hybridMultilevel"/>
    <w:tmpl w:val="70BC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91F99"/>
    <w:multiLevelType w:val="hybridMultilevel"/>
    <w:tmpl w:val="D728CFEC"/>
    <w:lvl w:ilvl="0" w:tplc="1668E6FA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D06480C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en-US"/>
      </w:rPr>
    </w:lvl>
    <w:lvl w:ilvl="2" w:tplc="4ACCCAE0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3" w:tplc="6B54E4C4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en-US"/>
      </w:rPr>
    </w:lvl>
    <w:lvl w:ilvl="4" w:tplc="DF44BA9E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en-US"/>
      </w:rPr>
    </w:lvl>
    <w:lvl w:ilvl="5" w:tplc="DE56109A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en-US"/>
      </w:rPr>
    </w:lvl>
    <w:lvl w:ilvl="6" w:tplc="4C329F8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en-US"/>
      </w:rPr>
    </w:lvl>
    <w:lvl w:ilvl="7" w:tplc="CDCC8A72"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en-US"/>
      </w:rPr>
    </w:lvl>
    <w:lvl w:ilvl="8" w:tplc="C3342ADA"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3D50C28"/>
    <w:multiLevelType w:val="hybridMultilevel"/>
    <w:tmpl w:val="AA72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08F1"/>
    <w:multiLevelType w:val="hybridMultilevel"/>
    <w:tmpl w:val="A4AA7B5E"/>
    <w:lvl w:ilvl="0" w:tplc="383E0BF4">
      <w:start w:val="1"/>
      <w:numFmt w:val="decimal"/>
      <w:lvlText w:val="%1."/>
      <w:lvlJc w:val="left"/>
      <w:pPr>
        <w:ind w:left="288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5C1472D"/>
    <w:multiLevelType w:val="hybridMultilevel"/>
    <w:tmpl w:val="22CEAC24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917D1"/>
    <w:multiLevelType w:val="hybridMultilevel"/>
    <w:tmpl w:val="A9522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97AD2"/>
    <w:multiLevelType w:val="hybridMultilevel"/>
    <w:tmpl w:val="8236B442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87FE7"/>
    <w:multiLevelType w:val="hybridMultilevel"/>
    <w:tmpl w:val="45288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07AC"/>
    <w:multiLevelType w:val="hybridMultilevel"/>
    <w:tmpl w:val="033C6FB6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C3EA8"/>
    <w:multiLevelType w:val="hybridMultilevel"/>
    <w:tmpl w:val="FAF05100"/>
    <w:lvl w:ilvl="0" w:tplc="E45896EC">
      <w:start w:val="1"/>
      <w:numFmt w:val="decimal"/>
      <w:lvlText w:val="%1."/>
      <w:lvlJc w:val="left"/>
      <w:pPr>
        <w:ind w:left="388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83EC7506">
      <w:numFmt w:val="bullet"/>
      <w:lvlText w:val="•"/>
      <w:lvlJc w:val="left"/>
      <w:pPr>
        <w:ind w:left="1327" w:hanging="360"/>
      </w:pPr>
      <w:rPr>
        <w:rFonts w:hint="default"/>
        <w:lang w:val="en-US" w:eastAsia="en-US" w:bidi="en-US"/>
      </w:rPr>
    </w:lvl>
    <w:lvl w:ilvl="2" w:tplc="D59C64A4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en-US"/>
      </w:rPr>
    </w:lvl>
    <w:lvl w:ilvl="3" w:tplc="6970737C"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en-US"/>
      </w:rPr>
    </w:lvl>
    <w:lvl w:ilvl="4" w:tplc="D2DA70A6"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en-US"/>
      </w:rPr>
    </w:lvl>
    <w:lvl w:ilvl="5" w:tplc="1B863970"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en-US"/>
      </w:rPr>
    </w:lvl>
    <w:lvl w:ilvl="6" w:tplc="E81409A4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en-US"/>
      </w:rPr>
    </w:lvl>
    <w:lvl w:ilvl="7" w:tplc="3E4A2CD0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en-US"/>
      </w:rPr>
    </w:lvl>
    <w:lvl w:ilvl="8" w:tplc="7A8E2398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5875709"/>
    <w:multiLevelType w:val="hybridMultilevel"/>
    <w:tmpl w:val="94F2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F5BAA"/>
    <w:multiLevelType w:val="hybridMultilevel"/>
    <w:tmpl w:val="9DD690F4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267225F7"/>
    <w:multiLevelType w:val="hybridMultilevel"/>
    <w:tmpl w:val="3C6A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96DAC"/>
    <w:multiLevelType w:val="hybridMultilevel"/>
    <w:tmpl w:val="6480DE0C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0605"/>
    <w:multiLevelType w:val="hybridMultilevel"/>
    <w:tmpl w:val="52BA1FF8"/>
    <w:lvl w:ilvl="0" w:tplc="F5EE69CC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4E5D7E"/>
    <w:multiLevelType w:val="hybridMultilevel"/>
    <w:tmpl w:val="C854CF20"/>
    <w:lvl w:ilvl="0" w:tplc="F5EE69CC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E204F0"/>
    <w:multiLevelType w:val="hybridMultilevel"/>
    <w:tmpl w:val="3C30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05F2E"/>
    <w:multiLevelType w:val="hybridMultilevel"/>
    <w:tmpl w:val="AD08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E2FAD"/>
    <w:multiLevelType w:val="hybridMultilevel"/>
    <w:tmpl w:val="61543082"/>
    <w:lvl w:ilvl="0" w:tplc="371CAC46">
      <w:numFmt w:val="bullet"/>
      <w:lvlText w:val=""/>
      <w:lvlJc w:val="left"/>
      <w:pPr>
        <w:ind w:left="101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72C2146A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en-US"/>
      </w:rPr>
    </w:lvl>
    <w:lvl w:ilvl="2" w:tplc="6DA85956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en-US"/>
      </w:rPr>
    </w:lvl>
    <w:lvl w:ilvl="3" w:tplc="C62280A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4" w:tplc="755E2E8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5" w:tplc="F9C805C4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en-US"/>
      </w:rPr>
    </w:lvl>
    <w:lvl w:ilvl="6" w:tplc="AB568AC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en-US"/>
      </w:rPr>
    </w:lvl>
    <w:lvl w:ilvl="7" w:tplc="86862C86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686EA73C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A6E3CDF"/>
    <w:multiLevelType w:val="hybridMultilevel"/>
    <w:tmpl w:val="C7B86FCE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0A76"/>
    <w:multiLevelType w:val="hybridMultilevel"/>
    <w:tmpl w:val="1A90655E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717B2"/>
    <w:multiLevelType w:val="hybridMultilevel"/>
    <w:tmpl w:val="6A7C7FA6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B5A54"/>
    <w:multiLevelType w:val="hybridMultilevel"/>
    <w:tmpl w:val="3AFC46E8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92BD8"/>
    <w:multiLevelType w:val="hybridMultilevel"/>
    <w:tmpl w:val="129407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F7BB1"/>
    <w:multiLevelType w:val="hybridMultilevel"/>
    <w:tmpl w:val="F9F82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574D58"/>
    <w:multiLevelType w:val="hybridMultilevel"/>
    <w:tmpl w:val="F8CEA1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AB6C5A"/>
    <w:multiLevelType w:val="hybridMultilevel"/>
    <w:tmpl w:val="F4F2B0A6"/>
    <w:lvl w:ilvl="0" w:tplc="F5EE69CC">
      <w:numFmt w:val="bullet"/>
      <w:lvlText w:val="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 w15:restartNumberingAfterBreak="0">
    <w:nsid w:val="621D36E2"/>
    <w:multiLevelType w:val="hybridMultilevel"/>
    <w:tmpl w:val="57E2F876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"/>
      <w:lvlJc w:val="left"/>
      <w:pPr>
        <w:ind w:left="100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649B61AA"/>
    <w:multiLevelType w:val="hybridMultilevel"/>
    <w:tmpl w:val="412EFBE6"/>
    <w:lvl w:ilvl="0" w:tplc="F5EE69CC">
      <w:numFmt w:val="bullet"/>
      <w:lvlText w:val=""/>
      <w:lvlJc w:val="left"/>
      <w:pPr>
        <w:ind w:left="20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FFFFFFF">
      <w:numFmt w:val="bullet"/>
      <w:lvlText w:val=""/>
      <w:lvlJc w:val="left"/>
      <w:pPr>
        <w:ind w:left="100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69DD00C0"/>
    <w:multiLevelType w:val="hybridMultilevel"/>
    <w:tmpl w:val="E140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5609F"/>
    <w:multiLevelType w:val="hybridMultilevel"/>
    <w:tmpl w:val="EB36FD1E"/>
    <w:lvl w:ilvl="0" w:tplc="F5EE69C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F7CDC"/>
    <w:multiLevelType w:val="hybridMultilevel"/>
    <w:tmpl w:val="94BC57C8"/>
    <w:lvl w:ilvl="0" w:tplc="11A2EB8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305F1"/>
    <w:multiLevelType w:val="hybridMultilevel"/>
    <w:tmpl w:val="32A443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B2461"/>
    <w:multiLevelType w:val="hybridMultilevel"/>
    <w:tmpl w:val="EA90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51AEC"/>
    <w:multiLevelType w:val="hybridMultilevel"/>
    <w:tmpl w:val="F952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865F0"/>
    <w:multiLevelType w:val="multilevel"/>
    <w:tmpl w:val="024E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B13825"/>
    <w:multiLevelType w:val="hybridMultilevel"/>
    <w:tmpl w:val="4F7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39905">
    <w:abstractNumId w:val="0"/>
  </w:num>
  <w:num w:numId="2" w16cid:durableId="1388454034">
    <w:abstractNumId w:val="6"/>
  </w:num>
  <w:num w:numId="3" w16cid:durableId="1869173998">
    <w:abstractNumId w:val="23"/>
  </w:num>
  <w:num w:numId="4" w16cid:durableId="1631090465">
    <w:abstractNumId w:val="14"/>
  </w:num>
  <w:num w:numId="5" w16cid:durableId="1851720946">
    <w:abstractNumId w:val="31"/>
  </w:num>
  <w:num w:numId="6" w16cid:durableId="1629163193">
    <w:abstractNumId w:val="24"/>
  </w:num>
  <w:num w:numId="7" w16cid:durableId="202416526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22407473">
    <w:abstractNumId w:val="28"/>
  </w:num>
  <w:num w:numId="9" w16cid:durableId="20010395">
    <w:abstractNumId w:val="15"/>
  </w:num>
  <w:num w:numId="10" w16cid:durableId="1942715867">
    <w:abstractNumId w:val="38"/>
  </w:num>
  <w:num w:numId="11" w16cid:durableId="1294092653">
    <w:abstractNumId w:val="22"/>
  </w:num>
  <w:num w:numId="12" w16cid:durableId="190651702">
    <w:abstractNumId w:val="34"/>
  </w:num>
  <w:num w:numId="13" w16cid:durableId="171725799">
    <w:abstractNumId w:val="21"/>
  </w:num>
  <w:num w:numId="14" w16cid:durableId="372653513">
    <w:abstractNumId w:val="7"/>
  </w:num>
  <w:num w:numId="15" w16cid:durableId="1689915011">
    <w:abstractNumId w:val="7"/>
  </w:num>
  <w:num w:numId="16" w16cid:durableId="618687492">
    <w:abstractNumId w:val="28"/>
  </w:num>
  <w:num w:numId="17" w16cid:durableId="1249996038">
    <w:abstractNumId w:val="29"/>
  </w:num>
  <w:num w:numId="18" w16cid:durableId="1831561948">
    <w:abstractNumId w:val="20"/>
  </w:num>
  <w:num w:numId="19" w16cid:durableId="232156209">
    <w:abstractNumId w:val="1"/>
  </w:num>
  <w:num w:numId="20" w16cid:durableId="120851167">
    <w:abstractNumId w:val="35"/>
  </w:num>
  <w:num w:numId="21" w16cid:durableId="1260599308">
    <w:abstractNumId w:val="13"/>
  </w:num>
  <w:num w:numId="22" w16cid:durableId="1812167799">
    <w:abstractNumId w:val="18"/>
  </w:num>
  <w:num w:numId="23" w16cid:durableId="357703600">
    <w:abstractNumId w:val="26"/>
  </w:num>
  <w:num w:numId="24" w16cid:durableId="300235922">
    <w:abstractNumId w:val="25"/>
  </w:num>
  <w:num w:numId="25" w16cid:durableId="11419067">
    <w:abstractNumId w:val="36"/>
  </w:num>
  <w:num w:numId="26" w16cid:durableId="1746999731">
    <w:abstractNumId w:val="10"/>
  </w:num>
  <w:num w:numId="27" w16cid:durableId="1537347577">
    <w:abstractNumId w:val="5"/>
  </w:num>
  <w:num w:numId="28" w16cid:durableId="641229267">
    <w:abstractNumId w:val="39"/>
  </w:num>
  <w:num w:numId="29" w16cid:durableId="1040058654">
    <w:abstractNumId w:val="12"/>
  </w:num>
  <w:num w:numId="30" w16cid:durableId="592054829">
    <w:abstractNumId w:val="30"/>
  </w:num>
  <w:num w:numId="31" w16cid:durableId="340085986">
    <w:abstractNumId w:val="3"/>
  </w:num>
  <w:num w:numId="32" w16cid:durableId="569123223">
    <w:abstractNumId w:val="32"/>
  </w:num>
  <w:num w:numId="33" w16cid:durableId="1467548881">
    <w:abstractNumId w:val="41"/>
  </w:num>
  <w:num w:numId="34" w16cid:durableId="537474614">
    <w:abstractNumId w:val="19"/>
  </w:num>
  <w:num w:numId="35" w16cid:durableId="2038386214">
    <w:abstractNumId w:val="40"/>
  </w:num>
  <w:num w:numId="36" w16cid:durableId="1125927239">
    <w:abstractNumId w:val="37"/>
  </w:num>
  <w:num w:numId="37" w16cid:durableId="302732882">
    <w:abstractNumId w:val="17"/>
  </w:num>
  <w:num w:numId="38" w16cid:durableId="2056805879">
    <w:abstractNumId w:val="2"/>
  </w:num>
  <w:num w:numId="39" w16cid:durableId="1137184820">
    <w:abstractNumId w:val="33"/>
  </w:num>
  <w:num w:numId="40" w16cid:durableId="2133474004">
    <w:abstractNumId w:val="27"/>
  </w:num>
  <w:num w:numId="41" w16cid:durableId="1003046704">
    <w:abstractNumId w:val="9"/>
  </w:num>
  <w:num w:numId="42" w16cid:durableId="1128821081">
    <w:abstractNumId w:val="11"/>
  </w:num>
  <w:num w:numId="43" w16cid:durableId="2125727969">
    <w:abstractNumId w:val="4"/>
  </w:num>
  <w:num w:numId="44" w16cid:durableId="197671678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eonissa">
    <w15:presenceInfo w15:providerId="AD" w15:userId="S::ljohnson@cau.edu::3917a2bc-a251-421a-9770-f6dd7d1349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F0"/>
    <w:rsid w:val="0000297B"/>
    <w:rsid w:val="0000369A"/>
    <w:rsid w:val="00003D8A"/>
    <w:rsid w:val="00015FE2"/>
    <w:rsid w:val="000445BC"/>
    <w:rsid w:val="00061EA1"/>
    <w:rsid w:val="0007166A"/>
    <w:rsid w:val="00086F3E"/>
    <w:rsid w:val="000921A4"/>
    <w:rsid w:val="00097A2E"/>
    <w:rsid w:val="000A08B6"/>
    <w:rsid w:val="000A0DA1"/>
    <w:rsid w:val="000E3F40"/>
    <w:rsid w:val="00107126"/>
    <w:rsid w:val="00132151"/>
    <w:rsid w:val="001444FE"/>
    <w:rsid w:val="0015284C"/>
    <w:rsid w:val="001628AD"/>
    <w:rsid w:val="00165FBE"/>
    <w:rsid w:val="00166968"/>
    <w:rsid w:val="00167150"/>
    <w:rsid w:val="001824E5"/>
    <w:rsid w:val="001B18C9"/>
    <w:rsid w:val="001B7C4E"/>
    <w:rsid w:val="001C2043"/>
    <w:rsid w:val="001C6C18"/>
    <w:rsid w:val="002030D7"/>
    <w:rsid w:val="00204CC1"/>
    <w:rsid w:val="002470C9"/>
    <w:rsid w:val="00252899"/>
    <w:rsid w:val="0025427D"/>
    <w:rsid w:val="00266E84"/>
    <w:rsid w:val="00290EBC"/>
    <w:rsid w:val="00294FD0"/>
    <w:rsid w:val="00295BAD"/>
    <w:rsid w:val="002A33A9"/>
    <w:rsid w:val="002D2110"/>
    <w:rsid w:val="002D714F"/>
    <w:rsid w:val="002F4A54"/>
    <w:rsid w:val="002F5238"/>
    <w:rsid w:val="00310190"/>
    <w:rsid w:val="003B3E55"/>
    <w:rsid w:val="003B6827"/>
    <w:rsid w:val="003B6851"/>
    <w:rsid w:val="003D76D0"/>
    <w:rsid w:val="003E1306"/>
    <w:rsid w:val="003E18B4"/>
    <w:rsid w:val="003E4DFE"/>
    <w:rsid w:val="00401BAC"/>
    <w:rsid w:val="00406A1E"/>
    <w:rsid w:val="00421D66"/>
    <w:rsid w:val="00440825"/>
    <w:rsid w:val="004534DC"/>
    <w:rsid w:val="0045702C"/>
    <w:rsid w:val="004929A6"/>
    <w:rsid w:val="004A352E"/>
    <w:rsid w:val="004B2C4C"/>
    <w:rsid w:val="004B45B5"/>
    <w:rsid w:val="004F7488"/>
    <w:rsid w:val="00515B79"/>
    <w:rsid w:val="005326BD"/>
    <w:rsid w:val="00537A0A"/>
    <w:rsid w:val="00564574"/>
    <w:rsid w:val="00574A14"/>
    <w:rsid w:val="005801D3"/>
    <w:rsid w:val="00582630"/>
    <w:rsid w:val="005A3889"/>
    <w:rsid w:val="005B47EE"/>
    <w:rsid w:val="005C4391"/>
    <w:rsid w:val="005F6215"/>
    <w:rsid w:val="0060739F"/>
    <w:rsid w:val="00620E1A"/>
    <w:rsid w:val="006226DA"/>
    <w:rsid w:val="00626844"/>
    <w:rsid w:val="00631D1E"/>
    <w:rsid w:val="00635CB9"/>
    <w:rsid w:val="006602E6"/>
    <w:rsid w:val="006731E3"/>
    <w:rsid w:val="006802C7"/>
    <w:rsid w:val="0068042E"/>
    <w:rsid w:val="00682997"/>
    <w:rsid w:val="006836A4"/>
    <w:rsid w:val="00690014"/>
    <w:rsid w:val="006A36ED"/>
    <w:rsid w:val="006C4CBE"/>
    <w:rsid w:val="006D4B0B"/>
    <w:rsid w:val="006E0708"/>
    <w:rsid w:val="006E09C2"/>
    <w:rsid w:val="006E61B1"/>
    <w:rsid w:val="006E7D29"/>
    <w:rsid w:val="007040ED"/>
    <w:rsid w:val="00721139"/>
    <w:rsid w:val="00724C4B"/>
    <w:rsid w:val="00726BD5"/>
    <w:rsid w:val="00727021"/>
    <w:rsid w:val="00743B64"/>
    <w:rsid w:val="00757DC2"/>
    <w:rsid w:val="007635AB"/>
    <w:rsid w:val="00780946"/>
    <w:rsid w:val="00782A46"/>
    <w:rsid w:val="0078557F"/>
    <w:rsid w:val="007B2E7D"/>
    <w:rsid w:val="007B398A"/>
    <w:rsid w:val="007C3C77"/>
    <w:rsid w:val="007C3CE9"/>
    <w:rsid w:val="007D0667"/>
    <w:rsid w:val="007E4D23"/>
    <w:rsid w:val="00851E72"/>
    <w:rsid w:val="00863B56"/>
    <w:rsid w:val="00864C5A"/>
    <w:rsid w:val="00887BB3"/>
    <w:rsid w:val="008D2F2C"/>
    <w:rsid w:val="008F77E4"/>
    <w:rsid w:val="00922B0E"/>
    <w:rsid w:val="00922B81"/>
    <w:rsid w:val="00925971"/>
    <w:rsid w:val="00945809"/>
    <w:rsid w:val="009B31A6"/>
    <w:rsid w:val="009C1C3B"/>
    <w:rsid w:val="009D6A7B"/>
    <w:rsid w:val="009E4776"/>
    <w:rsid w:val="009F037C"/>
    <w:rsid w:val="009F2CA1"/>
    <w:rsid w:val="00A060DF"/>
    <w:rsid w:val="00A474DB"/>
    <w:rsid w:val="00A5686C"/>
    <w:rsid w:val="00A63364"/>
    <w:rsid w:val="00A64975"/>
    <w:rsid w:val="00A70755"/>
    <w:rsid w:val="00A9309C"/>
    <w:rsid w:val="00AA38CD"/>
    <w:rsid w:val="00AD3CA3"/>
    <w:rsid w:val="00AD6206"/>
    <w:rsid w:val="00B11E7A"/>
    <w:rsid w:val="00B14310"/>
    <w:rsid w:val="00B66098"/>
    <w:rsid w:val="00B763EE"/>
    <w:rsid w:val="00B845F0"/>
    <w:rsid w:val="00B857D2"/>
    <w:rsid w:val="00B9191E"/>
    <w:rsid w:val="00B91DF8"/>
    <w:rsid w:val="00BB112D"/>
    <w:rsid w:val="00BC2D70"/>
    <w:rsid w:val="00BC4491"/>
    <w:rsid w:val="00BC585C"/>
    <w:rsid w:val="00BC6FD4"/>
    <w:rsid w:val="00BD073B"/>
    <w:rsid w:val="00C016D3"/>
    <w:rsid w:val="00C137BA"/>
    <w:rsid w:val="00C34171"/>
    <w:rsid w:val="00C45174"/>
    <w:rsid w:val="00C715BD"/>
    <w:rsid w:val="00C8358C"/>
    <w:rsid w:val="00C85D0D"/>
    <w:rsid w:val="00C8699C"/>
    <w:rsid w:val="00CE02FE"/>
    <w:rsid w:val="00CF5F8F"/>
    <w:rsid w:val="00D05792"/>
    <w:rsid w:val="00D15AA7"/>
    <w:rsid w:val="00D40822"/>
    <w:rsid w:val="00D45851"/>
    <w:rsid w:val="00D513E8"/>
    <w:rsid w:val="00D64CD6"/>
    <w:rsid w:val="00D81E5F"/>
    <w:rsid w:val="00D913B6"/>
    <w:rsid w:val="00D93322"/>
    <w:rsid w:val="00D9757B"/>
    <w:rsid w:val="00DA0D1C"/>
    <w:rsid w:val="00DA3FDC"/>
    <w:rsid w:val="00DA42BB"/>
    <w:rsid w:val="00DB4CDD"/>
    <w:rsid w:val="00DC027F"/>
    <w:rsid w:val="00DD1E3B"/>
    <w:rsid w:val="00DF1CDC"/>
    <w:rsid w:val="00DF2A0B"/>
    <w:rsid w:val="00E03B74"/>
    <w:rsid w:val="00E06813"/>
    <w:rsid w:val="00E10278"/>
    <w:rsid w:val="00E14B4A"/>
    <w:rsid w:val="00E1575E"/>
    <w:rsid w:val="00E6689A"/>
    <w:rsid w:val="00E67585"/>
    <w:rsid w:val="00E9307C"/>
    <w:rsid w:val="00E95AD1"/>
    <w:rsid w:val="00EB0974"/>
    <w:rsid w:val="00EB0FFF"/>
    <w:rsid w:val="00EC308B"/>
    <w:rsid w:val="00EC6782"/>
    <w:rsid w:val="00ED74CC"/>
    <w:rsid w:val="00EE0101"/>
    <w:rsid w:val="00EE0996"/>
    <w:rsid w:val="00EE63AF"/>
    <w:rsid w:val="00EF3B23"/>
    <w:rsid w:val="00F03212"/>
    <w:rsid w:val="00F10F4A"/>
    <w:rsid w:val="00F737C6"/>
    <w:rsid w:val="00F74DFA"/>
    <w:rsid w:val="00F756F4"/>
    <w:rsid w:val="00F8031C"/>
    <w:rsid w:val="00F80924"/>
    <w:rsid w:val="00F90FB4"/>
    <w:rsid w:val="00F9683E"/>
    <w:rsid w:val="00F97BAC"/>
    <w:rsid w:val="00FB244A"/>
    <w:rsid w:val="00FB572F"/>
    <w:rsid w:val="00FC781F"/>
    <w:rsid w:val="00FE2756"/>
    <w:rsid w:val="00FE4965"/>
    <w:rsid w:val="00FE4EE2"/>
    <w:rsid w:val="00FE6D0A"/>
    <w:rsid w:val="00FF0E4C"/>
    <w:rsid w:val="266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30F30"/>
  <w15:docId w15:val="{D7C4DA18-7103-4FD9-880C-6B8B4B2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37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322" w:lineRule="exact"/>
      <w:ind w:left="119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4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31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4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310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440825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309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9309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14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D1E3B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sid w:val="00DB4CD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755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755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microsoft.com/office/2016/09/relationships/commentsIds" Target="commentsId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07/relationships/diagramDrawing" Target="diagrams/drawing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diagramColors" Target="diagrams/colors1.xml"/><Relationship Id="rId27" Type="http://schemas.microsoft.com/office/2011/relationships/people" Target="peop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601AB3-73CD-4005-8C2C-0D2D0DEDEE03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F8518F2-6F28-4283-BB12-B62B2AF1FF42}">
      <dgm:prSet phldrT="[Text]"/>
      <dgm:spPr/>
      <dgm:t>
        <a:bodyPr/>
        <a:lstStyle/>
        <a:p>
          <a:r>
            <a:rPr lang="en-US"/>
            <a:t>CE Program Review</a:t>
          </a:r>
        </a:p>
      </dgm:t>
    </dgm:pt>
    <dgm:pt modelId="{F4972B8D-8383-4A8E-85D4-866960C1D3B4}" type="parTrans" cxnId="{FEBA60B7-806D-403B-9A26-E75BFC745A19}">
      <dgm:prSet/>
      <dgm:spPr/>
      <dgm:t>
        <a:bodyPr/>
        <a:lstStyle/>
        <a:p>
          <a:endParaRPr lang="en-US"/>
        </a:p>
      </dgm:t>
    </dgm:pt>
    <dgm:pt modelId="{17C035B8-CF89-43B8-BA9A-AC2F300DA597}" type="sibTrans" cxnId="{FEBA60B7-806D-403B-9A26-E75BFC745A19}">
      <dgm:prSet/>
      <dgm:spPr/>
      <dgm:t>
        <a:bodyPr/>
        <a:lstStyle/>
        <a:p>
          <a:endParaRPr lang="en-US"/>
        </a:p>
      </dgm:t>
    </dgm:pt>
    <dgm:pt modelId="{6F6F27DD-CDFB-4B9B-BBE0-08721676838E}">
      <dgm:prSet phldrT="[Text]"/>
      <dgm:spPr/>
      <dgm:t>
        <a:bodyPr/>
        <a:lstStyle/>
        <a:p>
          <a:r>
            <a:rPr lang="en-US"/>
            <a:t>Faculty Retreats</a:t>
          </a:r>
        </a:p>
      </dgm:t>
    </dgm:pt>
    <dgm:pt modelId="{935A011A-CBFA-40D4-879A-84A32B6FF3E3}" type="parTrans" cxnId="{A2D99AEC-F2B5-495A-B1F1-1E5210874239}">
      <dgm:prSet/>
      <dgm:spPr/>
      <dgm:t>
        <a:bodyPr/>
        <a:lstStyle/>
        <a:p>
          <a:endParaRPr lang="en-US"/>
        </a:p>
      </dgm:t>
    </dgm:pt>
    <dgm:pt modelId="{8AED2A90-C280-43FC-B54C-78E53B888866}" type="sibTrans" cxnId="{A2D99AEC-F2B5-495A-B1F1-1E5210874239}">
      <dgm:prSet/>
      <dgm:spPr/>
      <dgm:t>
        <a:bodyPr/>
        <a:lstStyle/>
        <a:p>
          <a:endParaRPr lang="en-US"/>
        </a:p>
      </dgm:t>
    </dgm:pt>
    <dgm:pt modelId="{D12A712E-1877-478D-B016-D079CEBCFF6A}">
      <dgm:prSet phldrT="[Text]"/>
      <dgm:spPr/>
      <dgm:t>
        <a:bodyPr/>
        <a:lstStyle/>
        <a:p>
          <a:r>
            <a:rPr lang="en-US"/>
            <a:t>Student Dispositions </a:t>
          </a:r>
        </a:p>
      </dgm:t>
    </dgm:pt>
    <dgm:pt modelId="{0A2F4B86-56AB-44B5-A82F-7F6E79D5C7C9}" type="parTrans" cxnId="{31BBB92F-1B7C-4135-84E6-0363A7883A20}">
      <dgm:prSet/>
      <dgm:spPr/>
      <dgm:t>
        <a:bodyPr/>
        <a:lstStyle/>
        <a:p>
          <a:endParaRPr lang="en-US"/>
        </a:p>
      </dgm:t>
    </dgm:pt>
    <dgm:pt modelId="{41AAF350-2DE6-45D0-98B0-D7281845EF13}" type="sibTrans" cxnId="{31BBB92F-1B7C-4135-84E6-0363A7883A20}">
      <dgm:prSet/>
      <dgm:spPr/>
      <dgm:t>
        <a:bodyPr/>
        <a:lstStyle/>
        <a:p>
          <a:endParaRPr lang="en-US"/>
        </a:p>
      </dgm:t>
    </dgm:pt>
    <dgm:pt modelId="{20223841-C3C0-442F-BFA0-3C158AB5039B}">
      <dgm:prSet phldrT="[Text]"/>
      <dgm:spPr/>
      <dgm:t>
        <a:bodyPr/>
        <a:lstStyle/>
        <a:p>
          <a:r>
            <a:rPr lang="en-US"/>
            <a:t>Site Supervisor Evaluations</a:t>
          </a:r>
        </a:p>
      </dgm:t>
    </dgm:pt>
    <dgm:pt modelId="{F5E79434-26E3-4C83-A345-2563CEEB5343}" type="parTrans" cxnId="{A4EE9E11-B5BB-4D92-B350-B38704094908}">
      <dgm:prSet/>
      <dgm:spPr/>
      <dgm:t>
        <a:bodyPr/>
        <a:lstStyle/>
        <a:p>
          <a:endParaRPr lang="en-US"/>
        </a:p>
      </dgm:t>
    </dgm:pt>
    <dgm:pt modelId="{96C415B1-F625-4DCC-96B3-6908F0BA215A}" type="sibTrans" cxnId="{A4EE9E11-B5BB-4D92-B350-B38704094908}">
      <dgm:prSet/>
      <dgm:spPr/>
      <dgm:t>
        <a:bodyPr/>
        <a:lstStyle/>
        <a:p>
          <a:endParaRPr lang="en-US"/>
        </a:p>
      </dgm:t>
    </dgm:pt>
    <dgm:pt modelId="{13AC45A7-8097-4563-94DA-AACB8B467A6C}">
      <dgm:prSet phldrT="[Text]"/>
      <dgm:spPr/>
      <dgm:t>
        <a:bodyPr/>
        <a:lstStyle/>
        <a:p>
          <a:r>
            <a:rPr lang="en-US"/>
            <a:t>CACREP</a:t>
          </a:r>
        </a:p>
      </dgm:t>
    </dgm:pt>
    <dgm:pt modelId="{8AFAD78B-7288-49FC-ADFC-5552DE485757}" type="parTrans" cxnId="{91D13A4E-DEF9-4AC0-B589-8A8C1C0F5E3C}">
      <dgm:prSet/>
      <dgm:spPr/>
      <dgm:t>
        <a:bodyPr/>
        <a:lstStyle/>
        <a:p>
          <a:endParaRPr lang="en-US"/>
        </a:p>
      </dgm:t>
    </dgm:pt>
    <dgm:pt modelId="{CBF27366-25B3-4F0F-B110-85A05750D63C}" type="sibTrans" cxnId="{91D13A4E-DEF9-4AC0-B589-8A8C1C0F5E3C}">
      <dgm:prSet/>
      <dgm:spPr/>
      <dgm:t>
        <a:bodyPr/>
        <a:lstStyle/>
        <a:p>
          <a:endParaRPr lang="en-US"/>
        </a:p>
      </dgm:t>
    </dgm:pt>
    <dgm:pt modelId="{E2D09E6E-9EFD-43C3-910F-4992AF35BA73}">
      <dgm:prSet phldrT="[Text]"/>
      <dgm:spPr/>
      <dgm:t>
        <a:bodyPr/>
        <a:lstStyle/>
        <a:p>
          <a:r>
            <a:rPr lang="en-US"/>
            <a:t>KPI</a:t>
          </a:r>
        </a:p>
        <a:p>
          <a:r>
            <a:rPr lang="en-US"/>
            <a:t>Assessments</a:t>
          </a:r>
        </a:p>
      </dgm:t>
    </dgm:pt>
    <dgm:pt modelId="{3C31F6D1-169C-4962-BA90-DED1D4581E42}" type="parTrans" cxnId="{5F7E0C11-97E7-4DB0-A90F-DEB1DF02531D}">
      <dgm:prSet/>
      <dgm:spPr/>
      <dgm:t>
        <a:bodyPr/>
        <a:lstStyle/>
        <a:p>
          <a:endParaRPr lang="en-US"/>
        </a:p>
      </dgm:t>
    </dgm:pt>
    <dgm:pt modelId="{C6A34BDC-5BDE-4E1A-8911-A22B1D590E91}" type="sibTrans" cxnId="{5F7E0C11-97E7-4DB0-A90F-DEB1DF02531D}">
      <dgm:prSet/>
      <dgm:spPr/>
      <dgm:t>
        <a:bodyPr/>
        <a:lstStyle/>
        <a:p>
          <a:endParaRPr lang="en-US"/>
        </a:p>
      </dgm:t>
    </dgm:pt>
    <dgm:pt modelId="{F06B6545-5363-44FD-A748-AE63A5CEA483}">
      <dgm:prSet phldrT="[Text]"/>
      <dgm:spPr/>
      <dgm:t>
        <a:bodyPr/>
        <a:lstStyle/>
        <a:p>
          <a:r>
            <a:rPr lang="en-US"/>
            <a:t>Program Evaluations</a:t>
          </a:r>
        </a:p>
      </dgm:t>
    </dgm:pt>
    <dgm:pt modelId="{9DC044A6-6197-486C-8F21-E0508C62AE10}" type="parTrans" cxnId="{ADF1B11E-63E3-4B51-A6AC-5C3796AF007F}">
      <dgm:prSet/>
      <dgm:spPr/>
      <dgm:t>
        <a:bodyPr/>
        <a:lstStyle/>
        <a:p>
          <a:endParaRPr lang="en-US"/>
        </a:p>
      </dgm:t>
    </dgm:pt>
    <dgm:pt modelId="{417EB441-F77D-4334-A00F-10A7BEB1C3D0}" type="sibTrans" cxnId="{ADF1B11E-63E3-4B51-A6AC-5C3796AF007F}">
      <dgm:prSet/>
      <dgm:spPr/>
      <dgm:t>
        <a:bodyPr/>
        <a:lstStyle/>
        <a:p>
          <a:endParaRPr lang="en-US"/>
        </a:p>
      </dgm:t>
    </dgm:pt>
    <dgm:pt modelId="{61EAF10B-859F-46BD-890B-3970847F1148}">
      <dgm:prSet phldrT="[Text]"/>
      <dgm:spPr/>
      <dgm:t>
        <a:bodyPr/>
        <a:lstStyle/>
        <a:p>
          <a:r>
            <a:rPr lang="en-US"/>
            <a:t>Employee Satisfaction Survey</a:t>
          </a:r>
        </a:p>
      </dgm:t>
    </dgm:pt>
    <dgm:pt modelId="{0933DA84-FEC3-4F32-9745-FDBF840BEA21}" type="parTrans" cxnId="{B0664005-112F-482B-8DD0-942D6F438A42}">
      <dgm:prSet/>
      <dgm:spPr/>
      <dgm:t>
        <a:bodyPr/>
        <a:lstStyle/>
        <a:p>
          <a:endParaRPr lang="en-US"/>
        </a:p>
      </dgm:t>
    </dgm:pt>
    <dgm:pt modelId="{494D6D22-35F2-4246-94EB-CA364B4BBDCD}" type="sibTrans" cxnId="{B0664005-112F-482B-8DD0-942D6F438A42}">
      <dgm:prSet/>
      <dgm:spPr/>
      <dgm:t>
        <a:bodyPr/>
        <a:lstStyle/>
        <a:p>
          <a:endParaRPr lang="en-US"/>
        </a:p>
      </dgm:t>
    </dgm:pt>
    <dgm:pt modelId="{E85AE9FF-2246-4A82-926A-22DE10F1BB49}">
      <dgm:prSet phldrT="[Text]"/>
      <dgm:spPr/>
      <dgm:t>
        <a:bodyPr/>
        <a:lstStyle/>
        <a:p>
          <a:r>
            <a:rPr lang="en-US"/>
            <a:t>Exit Exams &amp; Interviews </a:t>
          </a:r>
        </a:p>
      </dgm:t>
    </dgm:pt>
    <dgm:pt modelId="{06BA2C21-82A3-4D8F-B931-73960F403926}" type="parTrans" cxnId="{F6A9EF93-6663-4AD1-924B-4A7FF8BF02CE}">
      <dgm:prSet/>
      <dgm:spPr/>
      <dgm:t>
        <a:bodyPr/>
        <a:lstStyle/>
        <a:p>
          <a:endParaRPr lang="en-US"/>
        </a:p>
      </dgm:t>
    </dgm:pt>
    <dgm:pt modelId="{0B10E256-81E0-4B1F-B319-4B2A7BB43372}" type="sibTrans" cxnId="{F6A9EF93-6663-4AD1-924B-4A7FF8BF02CE}">
      <dgm:prSet/>
      <dgm:spPr/>
      <dgm:t>
        <a:bodyPr/>
        <a:lstStyle/>
        <a:p>
          <a:endParaRPr lang="en-US"/>
        </a:p>
      </dgm:t>
    </dgm:pt>
    <dgm:pt modelId="{6519AA21-E1E0-4D4A-836F-C291BEDF2404}">
      <dgm:prSet phldrT="[Text]"/>
      <dgm:spPr/>
      <dgm:t>
        <a:bodyPr/>
        <a:lstStyle/>
        <a:p>
          <a:r>
            <a:rPr lang="en-US"/>
            <a:t>Key Signature Assisgnments</a:t>
          </a:r>
        </a:p>
      </dgm:t>
    </dgm:pt>
    <dgm:pt modelId="{41A18B3B-C10F-437D-9408-2C72241A7113}" type="parTrans" cxnId="{FF1DDBEE-930F-44AD-B12D-85FCB06F8E81}">
      <dgm:prSet/>
      <dgm:spPr/>
      <dgm:t>
        <a:bodyPr/>
        <a:lstStyle/>
        <a:p>
          <a:endParaRPr lang="en-US"/>
        </a:p>
      </dgm:t>
    </dgm:pt>
    <dgm:pt modelId="{17878E1F-F7B7-4308-B30F-45FD984227CA}" type="sibTrans" cxnId="{FF1DDBEE-930F-44AD-B12D-85FCB06F8E81}">
      <dgm:prSet/>
      <dgm:spPr/>
      <dgm:t>
        <a:bodyPr/>
        <a:lstStyle/>
        <a:p>
          <a:endParaRPr lang="en-US"/>
        </a:p>
      </dgm:t>
    </dgm:pt>
    <dgm:pt modelId="{BC0011EF-60B8-4662-A0A6-27EBAAA2E7E5}">
      <dgm:prSet phldrT="[Text]"/>
      <dgm:spPr/>
      <dgm:t>
        <a:bodyPr/>
        <a:lstStyle/>
        <a:p>
          <a:r>
            <a:rPr lang="en-US"/>
            <a:t>Advisement</a:t>
          </a:r>
        </a:p>
      </dgm:t>
    </dgm:pt>
    <dgm:pt modelId="{538E9C3D-01E2-4C16-BE35-A1608248E5A5}" type="parTrans" cxnId="{132521C1-1C3D-4479-8DFE-FDA5A8A350EF}">
      <dgm:prSet/>
      <dgm:spPr/>
      <dgm:t>
        <a:bodyPr/>
        <a:lstStyle/>
        <a:p>
          <a:endParaRPr lang="en-US"/>
        </a:p>
      </dgm:t>
    </dgm:pt>
    <dgm:pt modelId="{CB1B1A44-7840-40ED-92AA-075FCBAEDF1B}" type="sibTrans" cxnId="{132521C1-1C3D-4479-8DFE-FDA5A8A350EF}">
      <dgm:prSet/>
      <dgm:spPr/>
      <dgm:t>
        <a:bodyPr/>
        <a:lstStyle/>
        <a:p>
          <a:endParaRPr lang="en-US"/>
        </a:p>
      </dgm:t>
    </dgm:pt>
    <dgm:pt modelId="{7000ECE2-C792-4A75-9F20-74778124F638}">
      <dgm:prSet phldrT="[Text]"/>
      <dgm:spPr/>
      <dgm:t>
        <a:bodyPr/>
        <a:lstStyle/>
        <a:p>
          <a:r>
            <a:rPr lang="en-US"/>
            <a:t>Returning Student Meetings</a:t>
          </a:r>
        </a:p>
      </dgm:t>
    </dgm:pt>
    <dgm:pt modelId="{6009CE28-D582-441A-963D-CFEEA9ACFB39}" type="parTrans" cxnId="{DC9099BA-9266-4A64-8A41-3006053248D8}">
      <dgm:prSet/>
      <dgm:spPr/>
      <dgm:t>
        <a:bodyPr/>
        <a:lstStyle/>
        <a:p>
          <a:endParaRPr lang="en-US"/>
        </a:p>
      </dgm:t>
    </dgm:pt>
    <dgm:pt modelId="{A72534C3-C26A-4A56-9B38-FF4391CEA287}" type="sibTrans" cxnId="{DC9099BA-9266-4A64-8A41-3006053248D8}">
      <dgm:prSet/>
      <dgm:spPr/>
      <dgm:t>
        <a:bodyPr/>
        <a:lstStyle/>
        <a:p>
          <a:endParaRPr lang="en-US"/>
        </a:p>
      </dgm:t>
    </dgm:pt>
    <dgm:pt modelId="{143C0BC3-C37D-419C-B5BB-63129BDB82F2}">
      <dgm:prSet phldrT="[Text]"/>
      <dgm:spPr/>
      <dgm:t>
        <a:bodyPr/>
        <a:lstStyle/>
        <a:p>
          <a:r>
            <a:rPr lang="en-US"/>
            <a:t>Department Meetings</a:t>
          </a:r>
        </a:p>
      </dgm:t>
    </dgm:pt>
    <dgm:pt modelId="{1580CB35-3A97-4A9E-BDC8-7A1DB8C90C0A}" type="parTrans" cxnId="{DE2FF6A0-5787-48D6-86BD-79E5CC4F0E04}">
      <dgm:prSet/>
      <dgm:spPr/>
      <dgm:t>
        <a:bodyPr/>
        <a:lstStyle/>
        <a:p>
          <a:endParaRPr lang="en-US"/>
        </a:p>
      </dgm:t>
    </dgm:pt>
    <dgm:pt modelId="{A7838F54-C76C-4258-842B-D5AEFB5189A2}" type="sibTrans" cxnId="{DE2FF6A0-5787-48D6-86BD-79E5CC4F0E04}">
      <dgm:prSet/>
      <dgm:spPr/>
      <dgm:t>
        <a:bodyPr/>
        <a:lstStyle/>
        <a:p>
          <a:endParaRPr lang="en-US"/>
        </a:p>
      </dgm:t>
    </dgm:pt>
    <dgm:pt modelId="{4DE5798D-F6DE-42CB-8261-874BE6004298}" type="pres">
      <dgm:prSet presAssocID="{62601AB3-73CD-4005-8C2C-0D2D0DEDEE0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5E5CE92-4667-4B25-BC76-EC1840176C88}" type="pres">
      <dgm:prSet presAssocID="{2F8518F2-6F28-4283-BB12-B62B2AF1FF42}" presName="centerShape" presStyleLbl="node0" presStyleIdx="0" presStyleCnt="1" custScaleX="132524" custScaleY="146687"/>
      <dgm:spPr/>
    </dgm:pt>
    <dgm:pt modelId="{81977984-6561-4EC1-90C5-ACE277DE438A}" type="pres">
      <dgm:prSet presAssocID="{935A011A-CBFA-40D4-879A-84A32B6FF3E3}" presName="Name9" presStyleLbl="parChTrans1D2" presStyleIdx="0" presStyleCnt="12"/>
      <dgm:spPr/>
    </dgm:pt>
    <dgm:pt modelId="{1F59067F-F36C-4C50-A282-ABAD3A7451DE}" type="pres">
      <dgm:prSet presAssocID="{935A011A-CBFA-40D4-879A-84A32B6FF3E3}" presName="connTx" presStyleLbl="parChTrans1D2" presStyleIdx="0" presStyleCnt="12"/>
      <dgm:spPr/>
    </dgm:pt>
    <dgm:pt modelId="{EA7D73F0-33E9-4E7C-BCA9-0F94236E2CC5}" type="pres">
      <dgm:prSet presAssocID="{6F6F27DD-CDFB-4B9B-BBE0-08721676838E}" presName="node" presStyleLbl="node1" presStyleIdx="0" presStyleCnt="12">
        <dgm:presLayoutVars>
          <dgm:bulletEnabled val="1"/>
        </dgm:presLayoutVars>
      </dgm:prSet>
      <dgm:spPr/>
    </dgm:pt>
    <dgm:pt modelId="{72A3FF5C-A6C4-486E-B191-F70B918BF301}" type="pres">
      <dgm:prSet presAssocID="{1580CB35-3A97-4A9E-BDC8-7A1DB8C90C0A}" presName="Name9" presStyleLbl="parChTrans1D2" presStyleIdx="1" presStyleCnt="12"/>
      <dgm:spPr/>
    </dgm:pt>
    <dgm:pt modelId="{9B63C9B0-49DD-4E89-B39A-D0D179BBE926}" type="pres">
      <dgm:prSet presAssocID="{1580CB35-3A97-4A9E-BDC8-7A1DB8C90C0A}" presName="connTx" presStyleLbl="parChTrans1D2" presStyleIdx="1" presStyleCnt="12"/>
      <dgm:spPr/>
    </dgm:pt>
    <dgm:pt modelId="{ACA5B8BC-41BC-4273-93AC-F1BEFB9894FE}" type="pres">
      <dgm:prSet presAssocID="{143C0BC3-C37D-419C-B5BB-63129BDB82F2}" presName="node" presStyleLbl="node1" presStyleIdx="1" presStyleCnt="12">
        <dgm:presLayoutVars>
          <dgm:bulletEnabled val="1"/>
        </dgm:presLayoutVars>
      </dgm:prSet>
      <dgm:spPr/>
    </dgm:pt>
    <dgm:pt modelId="{38987FC5-0A82-44CE-AE95-D382114A8952}" type="pres">
      <dgm:prSet presAssocID="{0A2F4B86-56AB-44B5-A82F-7F6E79D5C7C9}" presName="Name9" presStyleLbl="parChTrans1D2" presStyleIdx="2" presStyleCnt="12"/>
      <dgm:spPr/>
    </dgm:pt>
    <dgm:pt modelId="{A88041BB-AF16-4502-8537-19F0088CA822}" type="pres">
      <dgm:prSet presAssocID="{0A2F4B86-56AB-44B5-A82F-7F6E79D5C7C9}" presName="connTx" presStyleLbl="parChTrans1D2" presStyleIdx="2" presStyleCnt="12"/>
      <dgm:spPr/>
    </dgm:pt>
    <dgm:pt modelId="{EA5474F0-36D9-495E-B500-648DD0CFF0AC}" type="pres">
      <dgm:prSet presAssocID="{D12A712E-1877-478D-B016-D079CEBCFF6A}" presName="node" presStyleLbl="node1" presStyleIdx="2" presStyleCnt="12">
        <dgm:presLayoutVars>
          <dgm:bulletEnabled val="1"/>
        </dgm:presLayoutVars>
      </dgm:prSet>
      <dgm:spPr/>
    </dgm:pt>
    <dgm:pt modelId="{03CEA96D-AF0F-44AD-95A1-3B83664ED7C9}" type="pres">
      <dgm:prSet presAssocID="{F5E79434-26E3-4C83-A345-2563CEEB5343}" presName="Name9" presStyleLbl="parChTrans1D2" presStyleIdx="3" presStyleCnt="12"/>
      <dgm:spPr/>
    </dgm:pt>
    <dgm:pt modelId="{28DF08C0-95E0-4BEC-959B-FEEFD0293D67}" type="pres">
      <dgm:prSet presAssocID="{F5E79434-26E3-4C83-A345-2563CEEB5343}" presName="connTx" presStyleLbl="parChTrans1D2" presStyleIdx="3" presStyleCnt="12"/>
      <dgm:spPr/>
    </dgm:pt>
    <dgm:pt modelId="{18466B11-BF85-446F-BE18-175DB774F78E}" type="pres">
      <dgm:prSet presAssocID="{20223841-C3C0-442F-BFA0-3C158AB5039B}" presName="node" presStyleLbl="node1" presStyleIdx="3" presStyleCnt="12">
        <dgm:presLayoutVars>
          <dgm:bulletEnabled val="1"/>
        </dgm:presLayoutVars>
      </dgm:prSet>
      <dgm:spPr/>
    </dgm:pt>
    <dgm:pt modelId="{7EFFA289-F045-40A2-8D07-74779E4F788E}" type="pres">
      <dgm:prSet presAssocID="{3C31F6D1-169C-4962-BA90-DED1D4581E42}" presName="Name9" presStyleLbl="parChTrans1D2" presStyleIdx="4" presStyleCnt="12"/>
      <dgm:spPr/>
    </dgm:pt>
    <dgm:pt modelId="{CB583726-F565-420A-A860-4D8884A2925F}" type="pres">
      <dgm:prSet presAssocID="{3C31F6D1-169C-4962-BA90-DED1D4581E42}" presName="connTx" presStyleLbl="parChTrans1D2" presStyleIdx="4" presStyleCnt="12"/>
      <dgm:spPr/>
    </dgm:pt>
    <dgm:pt modelId="{5CE5BDFE-DAED-47F2-A62D-E0E5BBBB9774}" type="pres">
      <dgm:prSet presAssocID="{E2D09E6E-9EFD-43C3-910F-4992AF35BA73}" presName="node" presStyleLbl="node1" presStyleIdx="4" presStyleCnt="12" custScaleX="114572" custRadScaleRad="100341" custRadScaleInc="-749">
        <dgm:presLayoutVars>
          <dgm:bulletEnabled val="1"/>
        </dgm:presLayoutVars>
      </dgm:prSet>
      <dgm:spPr/>
    </dgm:pt>
    <dgm:pt modelId="{8E1A59B4-D19B-4B59-A000-0C4FFD945367}" type="pres">
      <dgm:prSet presAssocID="{6009CE28-D582-441A-963D-CFEEA9ACFB39}" presName="Name9" presStyleLbl="parChTrans1D2" presStyleIdx="5" presStyleCnt="12"/>
      <dgm:spPr/>
    </dgm:pt>
    <dgm:pt modelId="{9FBAEAE1-E234-4429-99D1-E9792CA4CF68}" type="pres">
      <dgm:prSet presAssocID="{6009CE28-D582-441A-963D-CFEEA9ACFB39}" presName="connTx" presStyleLbl="parChTrans1D2" presStyleIdx="5" presStyleCnt="12"/>
      <dgm:spPr/>
    </dgm:pt>
    <dgm:pt modelId="{E0107380-9C5D-440E-A2DA-E8BE869A1B0C}" type="pres">
      <dgm:prSet presAssocID="{7000ECE2-C792-4A75-9F20-74778124F638}" presName="node" presStyleLbl="node1" presStyleIdx="5" presStyleCnt="12">
        <dgm:presLayoutVars>
          <dgm:bulletEnabled val="1"/>
        </dgm:presLayoutVars>
      </dgm:prSet>
      <dgm:spPr/>
    </dgm:pt>
    <dgm:pt modelId="{4E27522D-FE8C-41BB-AFBA-CE546E268F64}" type="pres">
      <dgm:prSet presAssocID="{8AFAD78B-7288-49FC-ADFC-5552DE485757}" presName="Name9" presStyleLbl="parChTrans1D2" presStyleIdx="6" presStyleCnt="12"/>
      <dgm:spPr/>
    </dgm:pt>
    <dgm:pt modelId="{BBDF670D-0641-4344-9B6A-FA3A6FE7610D}" type="pres">
      <dgm:prSet presAssocID="{8AFAD78B-7288-49FC-ADFC-5552DE485757}" presName="connTx" presStyleLbl="parChTrans1D2" presStyleIdx="6" presStyleCnt="12"/>
      <dgm:spPr/>
    </dgm:pt>
    <dgm:pt modelId="{32091D27-7F47-4787-B5B1-F0B555685B7E}" type="pres">
      <dgm:prSet presAssocID="{13AC45A7-8097-4563-94DA-AACB8B467A6C}" presName="node" presStyleLbl="node1" presStyleIdx="6" presStyleCnt="12">
        <dgm:presLayoutVars>
          <dgm:bulletEnabled val="1"/>
        </dgm:presLayoutVars>
      </dgm:prSet>
      <dgm:spPr/>
    </dgm:pt>
    <dgm:pt modelId="{57D24FC7-FA4B-4888-83A3-5759D0C9FA01}" type="pres">
      <dgm:prSet presAssocID="{9DC044A6-6197-486C-8F21-E0508C62AE10}" presName="Name9" presStyleLbl="parChTrans1D2" presStyleIdx="7" presStyleCnt="12"/>
      <dgm:spPr/>
    </dgm:pt>
    <dgm:pt modelId="{484C351F-3AA4-4A0D-9383-89C8CD2FDDB6}" type="pres">
      <dgm:prSet presAssocID="{9DC044A6-6197-486C-8F21-E0508C62AE10}" presName="connTx" presStyleLbl="parChTrans1D2" presStyleIdx="7" presStyleCnt="12"/>
      <dgm:spPr/>
    </dgm:pt>
    <dgm:pt modelId="{3AD17688-E558-47EB-8AC5-ECE1677CE2EB}" type="pres">
      <dgm:prSet presAssocID="{F06B6545-5363-44FD-A748-AE63A5CEA483}" presName="node" presStyleLbl="node1" presStyleIdx="7" presStyleCnt="12">
        <dgm:presLayoutVars>
          <dgm:bulletEnabled val="1"/>
        </dgm:presLayoutVars>
      </dgm:prSet>
      <dgm:spPr/>
    </dgm:pt>
    <dgm:pt modelId="{C57C1EAF-D143-4C7D-B2C7-52268069A579}" type="pres">
      <dgm:prSet presAssocID="{0933DA84-FEC3-4F32-9745-FDBF840BEA21}" presName="Name9" presStyleLbl="parChTrans1D2" presStyleIdx="8" presStyleCnt="12"/>
      <dgm:spPr/>
    </dgm:pt>
    <dgm:pt modelId="{55F37922-C40B-4C30-9EDE-C1F9F4B2E071}" type="pres">
      <dgm:prSet presAssocID="{0933DA84-FEC3-4F32-9745-FDBF840BEA21}" presName="connTx" presStyleLbl="parChTrans1D2" presStyleIdx="8" presStyleCnt="12"/>
      <dgm:spPr/>
    </dgm:pt>
    <dgm:pt modelId="{9615304B-6913-4EF6-B828-52DDC163A44A}" type="pres">
      <dgm:prSet presAssocID="{61EAF10B-859F-46BD-890B-3970847F1148}" presName="node" presStyleLbl="node1" presStyleIdx="8" presStyleCnt="12">
        <dgm:presLayoutVars>
          <dgm:bulletEnabled val="1"/>
        </dgm:presLayoutVars>
      </dgm:prSet>
      <dgm:spPr/>
    </dgm:pt>
    <dgm:pt modelId="{B35FD9A3-B385-4BC9-9D97-654968839EAD}" type="pres">
      <dgm:prSet presAssocID="{06BA2C21-82A3-4D8F-B931-73960F403926}" presName="Name9" presStyleLbl="parChTrans1D2" presStyleIdx="9" presStyleCnt="12"/>
      <dgm:spPr/>
    </dgm:pt>
    <dgm:pt modelId="{B6C90A3B-9EA1-43A1-BDAF-9DFC06352050}" type="pres">
      <dgm:prSet presAssocID="{06BA2C21-82A3-4D8F-B931-73960F403926}" presName="connTx" presStyleLbl="parChTrans1D2" presStyleIdx="9" presStyleCnt="12"/>
      <dgm:spPr/>
    </dgm:pt>
    <dgm:pt modelId="{49574B60-DADB-454C-BE7A-11B73B14DA20}" type="pres">
      <dgm:prSet presAssocID="{E85AE9FF-2246-4A82-926A-22DE10F1BB49}" presName="node" presStyleLbl="node1" presStyleIdx="9" presStyleCnt="12">
        <dgm:presLayoutVars>
          <dgm:bulletEnabled val="1"/>
        </dgm:presLayoutVars>
      </dgm:prSet>
      <dgm:spPr/>
    </dgm:pt>
    <dgm:pt modelId="{87A5FB0D-54DB-476A-A37B-3C87CB384CD4}" type="pres">
      <dgm:prSet presAssocID="{41A18B3B-C10F-437D-9408-2C72241A7113}" presName="Name9" presStyleLbl="parChTrans1D2" presStyleIdx="10" presStyleCnt="12"/>
      <dgm:spPr/>
    </dgm:pt>
    <dgm:pt modelId="{07AE9AC7-2ACA-42F4-82EF-CCF6A6A6B8A0}" type="pres">
      <dgm:prSet presAssocID="{41A18B3B-C10F-437D-9408-2C72241A7113}" presName="connTx" presStyleLbl="parChTrans1D2" presStyleIdx="10" presStyleCnt="12"/>
      <dgm:spPr/>
    </dgm:pt>
    <dgm:pt modelId="{F55A07FA-B530-4DDA-B968-FD7E3AE2E3CE}" type="pres">
      <dgm:prSet presAssocID="{6519AA21-E1E0-4D4A-836F-C291BEDF2404}" presName="node" presStyleLbl="node1" presStyleIdx="10" presStyleCnt="12">
        <dgm:presLayoutVars>
          <dgm:bulletEnabled val="1"/>
        </dgm:presLayoutVars>
      </dgm:prSet>
      <dgm:spPr/>
    </dgm:pt>
    <dgm:pt modelId="{E87B0DA3-7E99-445B-8A41-A4DAFA33B20A}" type="pres">
      <dgm:prSet presAssocID="{538E9C3D-01E2-4C16-BE35-A1608248E5A5}" presName="Name9" presStyleLbl="parChTrans1D2" presStyleIdx="11" presStyleCnt="12"/>
      <dgm:spPr/>
    </dgm:pt>
    <dgm:pt modelId="{E93D85CD-3432-4B19-84CD-A3C65308D6D2}" type="pres">
      <dgm:prSet presAssocID="{538E9C3D-01E2-4C16-BE35-A1608248E5A5}" presName="connTx" presStyleLbl="parChTrans1D2" presStyleIdx="11" presStyleCnt="12"/>
      <dgm:spPr/>
    </dgm:pt>
    <dgm:pt modelId="{B9DB591E-4301-40E4-84D2-140C79C5E333}" type="pres">
      <dgm:prSet presAssocID="{BC0011EF-60B8-4662-A0A6-27EBAAA2E7E5}" presName="node" presStyleLbl="node1" presStyleIdx="11" presStyleCnt="12">
        <dgm:presLayoutVars>
          <dgm:bulletEnabled val="1"/>
        </dgm:presLayoutVars>
      </dgm:prSet>
      <dgm:spPr/>
    </dgm:pt>
  </dgm:ptLst>
  <dgm:cxnLst>
    <dgm:cxn modelId="{B0664005-112F-482B-8DD0-942D6F438A42}" srcId="{2F8518F2-6F28-4283-BB12-B62B2AF1FF42}" destId="{61EAF10B-859F-46BD-890B-3970847F1148}" srcOrd="8" destOrd="0" parTransId="{0933DA84-FEC3-4F32-9745-FDBF840BEA21}" sibTransId="{494D6D22-35F2-4246-94EB-CA364B4BBDCD}"/>
    <dgm:cxn modelId="{5F7E0C11-97E7-4DB0-A90F-DEB1DF02531D}" srcId="{2F8518F2-6F28-4283-BB12-B62B2AF1FF42}" destId="{E2D09E6E-9EFD-43C3-910F-4992AF35BA73}" srcOrd="4" destOrd="0" parTransId="{3C31F6D1-169C-4962-BA90-DED1D4581E42}" sibTransId="{C6A34BDC-5BDE-4E1A-8911-A22B1D590E91}"/>
    <dgm:cxn modelId="{A4EE9E11-B5BB-4D92-B350-B38704094908}" srcId="{2F8518F2-6F28-4283-BB12-B62B2AF1FF42}" destId="{20223841-C3C0-442F-BFA0-3C158AB5039B}" srcOrd="3" destOrd="0" parTransId="{F5E79434-26E3-4C83-A345-2563CEEB5343}" sibTransId="{96C415B1-F625-4DCC-96B3-6908F0BA215A}"/>
    <dgm:cxn modelId="{E1595F1A-D336-4180-A425-7C793402F949}" type="presOf" srcId="{2F8518F2-6F28-4283-BB12-B62B2AF1FF42}" destId="{75E5CE92-4667-4B25-BC76-EC1840176C88}" srcOrd="0" destOrd="0" presId="urn:microsoft.com/office/officeart/2005/8/layout/radial1"/>
    <dgm:cxn modelId="{ADF1B11E-63E3-4B51-A6AC-5C3796AF007F}" srcId="{2F8518F2-6F28-4283-BB12-B62B2AF1FF42}" destId="{F06B6545-5363-44FD-A748-AE63A5CEA483}" srcOrd="7" destOrd="0" parTransId="{9DC044A6-6197-486C-8F21-E0508C62AE10}" sibTransId="{417EB441-F77D-4334-A00F-10A7BEB1C3D0}"/>
    <dgm:cxn modelId="{17A77C27-60C2-4744-8BED-7E0BFCB82598}" type="presOf" srcId="{0A2F4B86-56AB-44B5-A82F-7F6E79D5C7C9}" destId="{A88041BB-AF16-4502-8537-19F0088CA822}" srcOrd="1" destOrd="0" presId="urn:microsoft.com/office/officeart/2005/8/layout/radial1"/>
    <dgm:cxn modelId="{7E26A629-22FD-4518-9C54-EA6C5EC448AC}" type="presOf" srcId="{6009CE28-D582-441A-963D-CFEEA9ACFB39}" destId="{9FBAEAE1-E234-4429-99D1-E9792CA4CF68}" srcOrd="1" destOrd="0" presId="urn:microsoft.com/office/officeart/2005/8/layout/radial1"/>
    <dgm:cxn modelId="{8493052C-9AA3-472E-83A9-FCF69B17B92C}" type="presOf" srcId="{935A011A-CBFA-40D4-879A-84A32B6FF3E3}" destId="{1F59067F-F36C-4C50-A282-ABAD3A7451DE}" srcOrd="1" destOrd="0" presId="urn:microsoft.com/office/officeart/2005/8/layout/radial1"/>
    <dgm:cxn modelId="{BAA7822E-2905-4EBD-BED4-5A4166C4FD21}" type="presOf" srcId="{62601AB3-73CD-4005-8C2C-0D2D0DEDEE03}" destId="{4DE5798D-F6DE-42CB-8261-874BE6004298}" srcOrd="0" destOrd="0" presId="urn:microsoft.com/office/officeart/2005/8/layout/radial1"/>
    <dgm:cxn modelId="{31BBB92F-1B7C-4135-84E6-0363A7883A20}" srcId="{2F8518F2-6F28-4283-BB12-B62B2AF1FF42}" destId="{D12A712E-1877-478D-B016-D079CEBCFF6A}" srcOrd="2" destOrd="0" parTransId="{0A2F4B86-56AB-44B5-A82F-7F6E79D5C7C9}" sibTransId="{41AAF350-2DE6-45D0-98B0-D7281845EF13}"/>
    <dgm:cxn modelId="{FB5A1B31-7B12-4D94-B0BF-08AB8824D494}" type="presOf" srcId="{0933DA84-FEC3-4F32-9745-FDBF840BEA21}" destId="{55F37922-C40B-4C30-9EDE-C1F9F4B2E071}" srcOrd="1" destOrd="0" presId="urn:microsoft.com/office/officeart/2005/8/layout/radial1"/>
    <dgm:cxn modelId="{A9762332-A704-4BE7-8204-F2FDF2046DA0}" type="presOf" srcId="{F5E79434-26E3-4C83-A345-2563CEEB5343}" destId="{03CEA96D-AF0F-44AD-95A1-3B83664ED7C9}" srcOrd="0" destOrd="0" presId="urn:microsoft.com/office/officeart/2005/8/layout/radial1"/>
    <dgm:cxn modelId="{A17D7033-10B4-4F44-9909-97B7EABA13C4}" type="presOf" srcId="{BC0011EF-60B8-4662-A0A6-27EBAAA2E7E5}" destId="{B9DB591E-4301-40E4-84D2-140C79C5E333}" srcOrd="0" destOrd="0" presId="urn:microsoft.com/office/officeart/2005/8/layout/radial1"/>
    <dgm:cxn modelId="{F6B89433-9FF4-4FEE-8A38-B568CEB03ADE}" type="presOf" srcId="{538E9C3D-01E2-4C16-BE35-A1608248E5A5}" destId="{E87B0DA3-7E99-445B-8A41-A4DAFA33B20A}" srcOrd="0" destOrd="0" presId="urn:microsoft.com/office/officeart/2005/8/layout/radial1"/>
    <dgm:cxn modelId="{9F945F3B-EE64-4D22-905E-173C7F495288}" type="presOf" srcId="{935A011A-CBFA-40D4-879A-84A32B6FF3E3}" destId="{81977984-6561-4EC1-90C5-ACE277DE438A}" srcOrd="0" destOrd="0" presId="urn:microsoft.com/office/officeart/2005/8/layout/radial1"/>
    <dgm:cxn modelId="{F9D2555D-8555-4019-92F5-B70484E149B7}" type="presOf" srcId="{3C31F6D1-169C-4962-BA90-DED1D4581E42}" destId="{CB583726-F565-420A-A860-4D8884A2925F}" srcOrd="1" destOrd="0" presId="urn:microsoft.com/office/officeart/2005/8/layout/radial1"/>
    <dgm:cxn modelId="{69AAE960-1BB7-4496-B91C-02EBC1238868}" type="presOf" srcId="{20223841-C3C0-442F-BFA0-3C158AB5039B}" destId="{18466B11-BF85-446F-BE18-175DB774F78E}" srcOrd="0" destOrd="0" presId="urn:microsoft.com/office/officeart/2005/8/layout/radial1"/>
    <dgm:cxn modelId="{8101F662-9244-4453-8486-59861996154E}" type="presOf" srcId="{F06B6545-5363-44FD-A748-AE63A5CEA483}" destId="{3AD17688-E558-47EB-8AC5-ECE1677CE2EB}" srcOrd="0" destOrd="0" presId="urn:microsoft.com/office/officeart/2005/8/layout/radial1"/>
    <dgm:cxn modelId="{949C5769-E5F2-4C26-A1C3-B4F09DE98BF8}" type="presOf" srcId="{143C0BC3-C37D-419C-B5BB-63129BDB82F2}" destId="{ACA5B8BC-41BC-4273-93AC-F1BEFB9894FE}" srcOrd="0" destOrd="0" presId="urn:microsoft.com/office/officeart/2005/8/layout/radial1"/>
    <dgm:cxn modelId="{8F9B976D-4D0B-4EC4-A81E-1C5668819710}" type="presOf" srcId="{F5E79434-26E3-4C83-A345-2563CEEB5343}" destId="{28DF08C0-95E0-4BEC-959B-FEEFD0293D67}" srcOrd="1" destOrd="0" presId="urn:microsoft.com/office/officeart/2005/8/layout/radial1"/>
    <dgm:cxn modelId="{91D13A4E-DEF9-4AC0-B589-8A8C1C0F5E3C}" srcId="{2F8518F2-6F28-4283-BB12-B62B2AF1FF42}" destId="{13AC45A7-8097-4563-94DA-AACB8B467A6C}" srcOrd="6" destOrd="0" parTransId="{8AFAD78B-7288-49FC-ADFC-5552DE485757}" sibTransId="{CBF27366-25B3-4F0F-B110-85A05750D63C}"/>
    <dgm:cxn modelId="{45C77051-BA31-41FA-8A85-CCE61953EDBE}" type="presOf" srcId="{06BA2C21-82A3-4D8F-B931-73960F403926}" destId="{B35FD9A3-B385-4BC9-9D97-654968839EAD}" srcOrd="0" destOrd="0" presId="urn:microsoft.com/office/officeart/2005/8/layout/radial1"/>
    <dgm:cxn modelId="{AF8FA873-67BD-4C7B-9AD1-2FBC8E4DF10D}" type="presOf" srcId="{9DC044A6-6197-486C-8F21-E0508C62AE10}" destId="{484C351F-3AA4-4A0D-9383-89C8CD2FDDB6}" srcOrd="1" destOrd="0" presId="urn:microsoft.com/office/officeart/2005/8/layout/radial1"/>
    <dgm:cxn modelId="{4FE22F57-13D7-460F-AF98-3E72D329FE55}" type="presOf" srcId="{41A18B3B-C10F-437D-9408-2C72241A7113}" destId="{87A5FB0D-54DB-476A-A37B-3C87CB384CD4}" srcOrd="0" destOrd="0" presId="urn:microsoft.com/office/officeart/2005/8/layout/radial1"/>
    <dgm:cxn modelId="{EB9B1158-4255-41BB-903C-9AB21954110C}" type="presOf" srcId="{8AFAD78B-7288-49FC-ADFC-5552DE485757}" destId="{BBDF670D-0641-4344-9B6A-FA3A6FE7610D}" srcOrd="1" destOrd="0" presId="urn:microsoft.com/office/officeart/2005/8/layout/radial1"/>
    <dgm:cxn modelId="{4AEFF67D-A2A4-4D29-AA4B-8C8C2357A87D}" type="presOf" srcId="{E85AE9FF-2246-4A82-926A-22DE10F1BB49}" destId="{49574B60-DADB-454C-BE7A-11B73B14DA20}" srcOrd="0" destOrd="0" presId="urn:microsoft.com/office/officeart/2005/8/layout/radial1"/>
    <dgm:cxn modelId="{427FDE84-85A5-48B7-A2CD-0446582E3BDF}" type="presOf" srcId="{8AFAD78B-7288-49FC-ADFC-5552DE485757}" destId="{4E27522D-FE8C-41BB-AFBA-CE546E268F64}" srcOrd="0" destOrd="0" presId="urn:microsoft.com/office/officeart/2005/8/layout/radial1"/>
    <dgm:cxn modelId="{8DB96790-D867-424F-94E6-9EB95E278773}" type="presOf" srcId="{6519AA21-E1E0-4D4A-836F-C291BEDF2404}" destId="{F55A07FA-B530-4DDA-B968-FD7E3AE2E3CE}" srcOrd="0" destOrd="0" presId="urn:microsoft.com/office/officeart/2005/8/layout/radial1"/>
    <dgm:cxn modelId="{F6A9EF93-6663-4AD1-924B-4A7FF8BF02CE}" srcId="{2F8518F2-6F28-4283-BB12-B62B2AF1FF42}" destId="{E85AE9FF-2246-4A82-926A-22DE10F1BB49}" srcOrd="9" destOrd="0" parTransId="{06BA2C21-82A3-4D8F-B931-73960F403926}" sibTransId="{0B10E256-81E0-4B1F-B319-4B2A7BB43372}"/>
    <dgm:cxn modelId="{DE2FF6A0-5787-48D6-86BD-79E5CC4F0E04}" srcId="{2F8518F2-6F28-4283-BB12-B62B2AF1FF42}" destId="{143C0BC3-C37D-419C-B5BB-63129BDB82F2}" srcOrd="1" destOrd="0" parTransId="{1580CB35-3A97-4A9E-BDC8-7A1DB8C90C0A}" sibTransId="{A7838F54-C76C-4258-842B-D5AEFB5189A2}"/>
    <dgm:cxn modelId="{A72ED5A3-C09A-4B70-A235-A029687A956E}" type="presOf" srcId="{E2D09E6E-9EFD-43C3-910F-4992AF35BA73}" destId="{5CE5BDFE-DAED-47F2-A62D-E0E5BBBB9774}" srcOrd="0" destOrd="0" presId="urn:microsoft.com/office/officeart/2005/8/layout/radial1"/>
    <dgm:cxn modelId="{9F14A7A5-911B-4073-B37A-4B876C053606}" type="presOf" srcId="{0A2F4B86-56AB-44B5-A82F-7F6E79D5C7C9}" destId="{38987FC5-0A82-44CE-AE95-D382114A8952}" srcOrd="0" destOrd="0" presId="urn:microsoft.com/office/officeart/2005/8/layout/radial1"/>
    <dgm:cxn modelId="{DC999AAB-90B9-4E2D-935A-F69499E5CCCE}" type="presOf" srcId="{6F6F27DD-CDFB-4B9B-BBE0-08721676838E}" destId="{EA7D73F0-33E9-4E7C-BCA9-0F94236E2CC5}" srcOrd="0" destOrd="0" presId="urn:microsoft.com/office/officeart/2005/8/layout/radial1"/>
    <dgm:cxn modelId="{65BDCBAB-67C6-4C1B-9C61-91C451374EF5}" type="presOf" srcId="{3C31F6D1-169C-4962-BA90-DED1D4581E42}" destId="{7EFFA289-F045-40A2-8D07-74779E4F788E}" srcOrd="0" destOrd="0" presId="urn:microsoft.com/office/officeart/2005/8/layout/radial1"/>
    <dgm:cxn modelId="{DC01E6AC-CF12-4CF3-820E-DBEE7CA51268}" type="presOf" srcId="{1580CB35-3A97-4A9E-BDC8-7A1DB8C90C0A}" destId="{72A3FF5C-A6C4-486E-B191-F70B918BF301}" srcOrd="0" destOrd="0" presId="urn:microsoft.com/office/officeart/2005/8/layout/radial1"/>
    <dgm:cxn modelId="{2F97AFAF-DFD5-41B4-8AC6-4AB267DF7E07}" type="presOf" srcId="{0933DA84-FEC3-4F32-9745-FDBF840BEA21}" destId="{C57C1EAF-D143-4C7D-B2C7-52268069A579}" srcOrd="0" destOrd="0" presId="urn:microsoft.com/office/officeart/2005/8/layout/radial1"/>
    <dgm:cxn modelId="{80FD57B0-DE00-4765-975E-5B9F3DE2C3FA}" type="presOf" srcId="{1580CB35-3A97-4A9E-BDC8-7A1DB8C90C0A}" destId="{9B63C9B0-49DD-4E89-B39A-D0D179BBE926}" srcOrd="1" destOrd="0" presId="urn:microsoft.com/office/officeart/2005/8/layout/radial1"/>
    <dgm:cxn modelId="{FEBA60B7-806D-403B-9A26-E75BFC745A19}" srcId="{62601AB3-73CD-4005-8C2C-0D2D0DEDEE03}" destId="{2F8518F2-6F28-4283-BB12-B62B2AF1FF42}" srcOrd="0" destOrd="0" parTransId="{F4972B8D-8383-4A8E-85D4-866960C1D3B4}" sibTransId="{17C035B8-CF89-43B8-BA9A-AC2F300DA597}"/>
    <dgm:cxn modelId="{DC9099BA-9266-4A64-8A41-3006053248D8}" srcId="{2F8518F2-6F28-4283-BB12-B62B2AF1FF42}" destId="{7000ECE2-C792-4A75-9F20-74778124F638}" srcOrd="5" destOrd="0" parTransId="{6009CE28-D582-441A-963D-CFEEA9ACFB39}" sibTransId="{A72534C3-C26A-4A56-9B38-FF4391CEA287}"/>
    <dgm:cxn modelId="{132521C1-1C3D-4479-8DFE-FDA5A8A350EF}" srcId="{2F8518F2-6F28-4283-BB12-B62B2AF1FF42}" destId="{BC0011EF-60B8-4662-A0A6-27EBAAA2E7E5}" srcOrd="11" destOrd="0" parTransId="{538E9C3D-01E2-4C16-BE35-A1608248E5A5}" sibTransId="{CB1B1A44-7840-40ED-92AA-075FCBAEDF1B}"/>
    <dgm:cxn modelId="{0C7EB4C5-B43F-47D0-A480-B12CD5445A19}" type="presOf" srcId="{9DC044A6-6197-486C-8F21-E0508C62AE10}" destId="{57D24FC7-FA4B-4888-83A3-5759D0C9FA01}" srcOrd="0" destOrd="0" presId="urn:microsoft.com/office/officeart/2005/8/layout/radial1"/>
    <dgm:cxn modelId="{3DAFD8CF-90B6-4A20-8CB7-ED7BEC89F3A8}" type="presOf" srcId="{7000ECE2-C792-4A75-9F20-74778124F638}" destId="{E0107380-9C5D-440E-A2DA-E8BE869A1B0C}" srcOrd="0" destOrd="0" presId="urn:microsoft.com/office/officeart/2005/8/layout/radial1"/>
    <dgm:cxn modelId="{DB6B01D2-B10C-4A9A-8E9A-12CBFF3B0B0B}" type="presOf" srcId="{61EAF10B-859F-46BD-890B-3970847F1148}" destId="{9615304B-6913-4EF6-B828-52DDC163A44A}" srcOrd="0" destOrd="0" presId="urn:microsoft.com/office/officeart/2005/8/layout/radial1"/>
    <dgm:cxn modelId="{01CB26D2-7AFB-4965-A299-7167C0AE88EA}" type="presOf" srcId="{13AC45A7-8097-4563-94DA-AACB8B467A6C}" destId="{32091D27-7F47-4787-B5B1-F0B555685B7E}" srcOrd="0" destOrd="0" presId="urn:microsoft.com/office/officeart/2005/8/layout/radial1"/>
    <dgm:cxn modelId="{03941EDB-D68C-4906-9909-3E53C686E7FD}" type="presOf" srcId="{6009CE28-D582-441A-963D-CFEEA9ACFB39}" destId="{8E1A59B4-D19B-4B59-A000-0C4FFD945367}" srcOrd="0" destOrd="0" presId="urn:microsoft.com/office/officeart/2005/8/layout/radial1"/>
    <dgm:cxn modelId="{DA20F0E1-D36C-4486-B470-E875B855598A}" type="presOf" srcId="{06BA2C21-82A3-4D8F-B931-73960F403926}" destId="{B6C90A3B-9EA1-43A1-BDAF-9DFC06352050}" srcOrd="1" destOrd="0" presId="urn:microsoft.com/office/officeart/2005/8/layout/radial1"/>
    <dgm:cxn modelId="{F277EAE8-E9CE-478B-BD67-C657842D98FF}" type="presOf" srcId="{41A18B3B-C10F-437D-9408-2C72241A7113}" destId="{07AE9AC7-2ACA-42F4-82EF-CCF6A6A6B8A0}" srcOrd="1" destOrd="0" presId="urn:microsoft.com/office/officeart/2005/8/layout/radial1"/>
    <dgm:cxn modelId="{3A3173EB-D51D-49F8-8CC5-5E902CA2995D}" type="presOf" srcId="{D12A712E-1877-478D-B016-D079CEBCFF6A}" destId="{EA5474F0-36D9-495E-B500-648DD0CFF0AC}" srcOrd="0" destOrd="0" presId="urn:microsoft.com/office/officeart/2005/8/layout/radial1"/>
    <dgm:cxn modelId="{A2D99AEC-F2B5-495A-B1F1-1E5210874239}" srcId="{2F8518F2-6F28-4283-BB12-B62B2AF1FF42}" destId="{6F6F27DD-CDFB-4B9B-BBE0-08721676838E}" srcOrd="0" destOrd="0" parTransId="{935A011A-CBFA-40D4-879A-84A32B6FF3E3}" sibTransId="{8AED2A90-C280-43FC-B54C-78E53B888866}"/>
    <dgm:cxn modelId="{FF1DDBEE-930F-44AD-B12D-85FCB06F8E81}" srcId="{2F8518F2-6F28-4283-BB12-B62B2AF1FF42}" destId="{6519AA21-E1E0-4D4A-836F-C291BEDF2404}" srcOrd="10" destOrd="0" parTransId="{41A18B3B-C10F-437D-9408-2C72241A7113}" sibTransId="{17878E1F-F7B7-4308-B30F-45FD984227CA}"/>
    <dgm:cxn modelId="{2EF4F3F0-06BD-4753-8128-A00F6657AD30}" type="presOf" srcId="{538E9C3D-01E2-4C16-BE35-A1608248E5A5}" destId="{E93D85CD-3432-4B19-84CD-A3C65308D6D2}" srcOrd="1" destOrd="0" presId="urn:microsoft.com/office/officeart/2005/8/layout/radial1"/>
    <dgm:cxn modelId="{0A9ADD88-569E-4001-9DB3-2B67483FE456}" type="presParOf" srcId="{4DE5798D-F6DE-42CB-8261-874BE6004298}" destId="{75E5CE92-4667-4B25-BC76-EC1840176C88}" srcOrd="0" destOrd="0" presId="urn:microsoft.com/office/officeart/2005/8/layout/radial1"/>
    <dgm:cxn modelId="{B70A5221-9958-4920-ACDB-5F9853D240C0}" type="presParOf" srcId="{4DE5798D-F6DE-42CB-8261-874BE6004298}" destId="{81977984-6561-4EC1-90C5-ACE277DE438A}" srcOrd="1" destOrd="0" presId="urn:microsoft.com/office/officeart/2005/8/layout/radial1"/>
    <dgm:cxn modelId="{7B9261BD-BBEE-4996-AD16-3EFB8847099E}" type="presParOf" srcId="{81977984-6561-4EC1-90C5-ACE277DE438A}" destId="{1F59067F-F36C-4C50-A282-ABAD3A7451DE}" srcOrd="0" destOrd="0" presId="urn:microsoft.com/office/officeart/2005/8/layout/radial1"/>
    <dgm:cxn modelId="{491731A7-B77E-4F77-B89A-2771C18F9169}" type="presParOf" srcId="{4DE5798D-F6DE-42CB-8261-874BE6004298}" destId="{EA7D73F0-33E9-4E7C-BCA9-0F94236E2CC5}" srcOrd="2" destOrd="0" presId="urn:microsoft.com/office/officeart/2005/8/layout/radial1"/>
    <dgm:cxn modelId="{EE4F42E9-8490-418F-AB3A-29BB61D55269}" type="presParOf" srcId="{4DE5798D-F6DE-42CB-8261-874BE6004298}" destId="{72A3FF5C-A6C4-486E-B191-F70B918BF301}" srcOrd="3" destOrd="0" presId="urn:microsoft.com/office/officeart/2005/8/layout/radial1"/>
    <dgm:cxn modelId="{7420A3E9-3846-4DDC-867E-4B2241BC28EE}" type="presParOf" srcId="{72A3FF5C-A6C4-486E-B191-F70B918BF301}" destId="{9B63C9B0-49DD-4E89-B39A-D0D179BBE926}" srcOrd="0" destOrd="0" presId="urn:microsoft.com/office/officeart/2005/8/layout/radial1"/>
    <dgm:cxn modelId="{58B0E689-1126-41D5-B057-0597979768F5}" type="presParOf" srcId="{4DE5798D-F6DE-42CB-8261-874BE6004298}" destId="{ACA5B8BC-41BC-4273-93AC-F1BEFB9894FE}" srcOrd="4" destOrd="0" presId="urn:microsoft.com/office/officeart/2005/8/layout/radial1"/>
    <dgm:cxn modelId="{C8744B8C-6B99-4C73-8437-102A0ED20F8F}" type="presParOf" srcId="{4DE5798D-F6DE-42CB-8261-874BE6004298}" destId="{38987FC5-0A82-44CE-AE95-D382114A8952}" srcOrd="5" destOrd="0" presId="urn:microsoft.com/office/officeart/2005/8/layout/radial1"/>
    <dgm:cxn modelId="{C7897C5F-5324-407C-8765-05005316BD37}" type="presParOf" srcId="{38987FC5-0A82-44CE-AE95-D382114A8952}" destId="{A88041BB-AF16-4502-8537-19F0088CA822}" srcOrd="0" destOrd="0" presId="urn:microsoft.com/office/officeart/2005/8/layout/radial1"/>
    <dgm:cxn modelId="{834E3453-D2DB-4D9B-94AE-4442EAE0553F}" type="presParOf" srcId="{4DE5798D-F6DE-42CB-8261-874BE6004298}" destId="{EA5474F0-36D9-495E-B500-648DD0CFF0AC}" srcOrd="6" destOrd="0" presId="urn:microsoft.com/office/officeart/2005/8/layout/radial1"/>
    <dgm:cxn modelId="{31E47F03-CB78-4DAA-8BF3-35A0362CCECF}" type="presParOf" srcId="{4DE5798D-F6DE-42CB-8261-874BE6004298}" destId="{03CEA96D-AF0F-44AD-95A1-3B83664ED7C9}" srcOrd="7" destOrd="0" presId="urn:microsoft.com/office/officeart/2005/8/layout/radial1"/>
    <dgm:cxn modelId="{5B11B7EB-B666-48CF-8B49-9474FEDDD7E3}" type="presParOf" srcId="{03CEA96D-AF0F-44AD-95A1-3B83664ED7C9}" destId="{28DF08C0-95E0-4BEC-959B-FEEFD0293D67}" srcOrd="0" destOrd="0" presId="urn:microsoft.com/office/officeart/2005/8/layout/radial1"/>
    <dgm:cxn modelId="{46A5FC83-CC06-4515-8167-2140E4C2A4F0}" type="presParOf" srcId="{4DE5798D-F6DE-42CB-8261-874BE6004298}" destId="{18466B11-BF85-446F-BE18-175DB774F78E}" srcOrd="8" destOrd="0" presId="urn:microsoft.com/office/officeart/2005/8/layout/radial1"/>
    <dgm:cxn modelId="{25179F4C-B191-4F30-8168-ACB11C44207A}" type="presParOf" srcId="{4DE5798D-F6DE-42CB-8261-874BE6004298}" destId="{7EFFA289-F045-40A2-8D07-74779E4F788E}" srcOrd="9" destOrd="0" presId="urn:microsoft.com/office/officeart/2005/8/layout/radial1"/>
    <dgm:cxn modelId="{072C73DF-7D6C-47CD-B852-19AD3BED5E77}" type="presParOf" srcId="{7EFFA289-F045-40A2-8D07-74779E4F788E}" destId="{CB583726-F565-420A-A860-4D8884A2925F}" srcOrd="0" destOrd="0" presId="urn:microsoft.com/office/officeart/2005/8/layout/radial1"/>
    <dgm:cxn modelId="{0567222A-5748-4967-A128-C0EEB0FF8B93}" type="presParOf" srcId="{4DE5798D-F6DE-42CB-8261-874BE6004298}" destId="{5CE5BDFE-DAED-47F2-A62D-E0E5BBBB9774}" srcOrd="10" destOrd="0" presId="urn:microsoft.com/office/officeart/2005/8/layout/radial1"/>
    <dgm:cxn modelId="{DB20B515-55F5-428B-9E86-99C515983694}" type="presParOf" srcId="{4DE5798D-F6DE-42CB-8261-874BE6004298}" destId="{8E1A59B4-D19B-4B59-A000-0C4FFD945367}" srcOrd="11" destOrd="0" presId="urn:microsoft.com/office/officeart/2005/8/layout/radial1"/>
    <dgm:cxn modelId="{3EB5D5E5-EF2E-47BF-A284-5E4CAF87DD1C}" type="presParOf" srcId="{8E1A59B4-D19B-4B59-A000-0C4FFD945367}" destId="{9FBAEAE1-E234-4429-99D1-E9792CA4CF68}" srcOrd="0" destOrd="0" presId="urn:microsoft.com/office/officeart/2005/8/layout/radial1"/>
    <dgm:cxn modelId="{83F46E0E-463E-4AE0-8007-6A619E4F80D8}" type="presParOf" srcId="{4DE5798D-F6DE-42CB-8261-874BE6004298}" destId="{E0107380-9C5D-440E-A2DA-E8BE869A1B0C}" srcOrd="12" destOrd="0" presId="urn:microsoft.com/office/officeart/2005/8/layout/radial1"/>
    <dgm:cxn modelId="{8A98D9DF-DB7B-42F9-913D-9A5366F3737D}" type="presParOf" srcId="{4DE5798D-F6DE-42CB-8261-874BE6004298}" destId="{4E27522D-FE8C-41BB-AFBA-CE546E268F64}" srcOrd="13" destOrd="0" presId="urn:microsoft.com/office/officeart/2005/8/layout/radial1"/>
    <dgm:cxn modelId="{93A50EE7-C46B-4F83-8EA8-AAB2066668AE}" type="presParOf" srcId="{4E27522D-FE8C-41BB-AFBA-CE546E268F64}" destId="{BBDF670D-0641-4344-9B6A-FA3A6FE7610D}" srcOrd="0" destOrd="0" presId="urn:microsoft.com/office/officeart/2005/8/layout/radial1"/>
    <dgm:cxn modelId="{6903AB98-73A4-4676-A8AA-2EC72D4B50FD}" type="presParOf" srcId="{4DE5798D-F6DE-42CB-8261-874BE6004298}" destId="{32091D27-7F47-4787-B5B1-F0B555685B7E}" srcOrd="14" destOrd="0" presId="urn:microsoft.com/office/officeart/2005/8/layout/radial1"/>
    <dgm:cxn modelId="{D9000664-0E78-4007-9EF0-00BD7D8CCA07}" type="presParOf" srcId="{4DE5798D-F6DE-42CB-8261-874BE6004298}" destId="{57D24FC7-FA4B-4888-83A3-5759D0C9FA01}" srcOrd="15" destOrd="0" presId="urn:microsoft.com/office/officeart/2005/8/layout/radial1"/>
    <dgm:cxn modelId="{63303F10-FA70-4724-88DC-238DABD3C71B}" type="presParOf" srcId="{57D24FC7-FA4B-4888-83A3-5759D0C9FA01}" destId="{484C351F-3AA4-4A0D-9383-89C8CD2FDDB6}" srcOrd="0" destOrd="0" presId="urn:microsoft.com/office/officeart/2005/8/layout/radial1"/>
    <dgm:cxn modelId="{50712B8B-D523-4088-8E42-C721362D7AE6}" type="presParOf" srcId="{4DE5798D-F6DE-42CB-8261-874BE6004298}" destId="{3AD17688-E558-47EB-8AC5-ECE1677CE2EB}" srcOrd="16" destOrd="0" presId="urn:microsoft.com/office/officeart/2005/8/layout/radial1"/>
    <dgm:cxn modelId="{520BC0E4-D10C-4317-9A4E-3D29BC135210}" type="presParOf" srcId="{4DE5798D-F6DE-42CB-8261-874BE6004298}" destId="{C57C1EAF-D143-4C7D-B2C7-52268069A579}" srcOrd="17" destOrd="0" presId="urn:microsoft.com/office/officeart/2005/8/layout/radial1"/>
    <dgm:cxn modelId="{F67A1543-2CA1-448C-937D-62B67D8A481F}" type="presParOf" srcId="{C57C1EAF-D143-4C7D-B2C7-52268069A579}" destId="{55F37922-C40B-4C30-9EDE-C1F9F4B2E071}" srcOrd="0" destOrd="0" presId="urn:microsoft.com/office/officeart/2005/8/layout/radial1"/>
    <dgm:cxn modelId="{2A61FD77-C258-40EA-8FF9-C4C17CE9A5A2}" type="presParOf" srcId="{4DE5798D-F6DE-42CB-8261-874BE6004298}" destId="{9615304B-6913-4EF6-B828-52DDC163A44A}" srcOrd="18" destOrd="0" presId="urn:microsoft.com/office/officeart/2005/8/layout/radial1"/>
    <dgm:cxn modelId="{4FF0452B-BB46-4AA8-B52A-058A3168E51D}" type="presParOf" srcId="{4DE5798D-F6DE-42CB-8261-874BE6004298}" destId="{B35FD9A3-B385-4BC9-9D97-654968839EAD}" srcOrd="19" destOrd="0" presId="urn:microsoft.com/office/officeart/2005/8/layout/radial1"/>
    <dgm:cxn modelId="{57A264A0-DC26-4697-90BC-E3715228F1D5}" type="presParOf" srcId="{B35FD9A3-B385-4BC9-9D97-654968839EAD}" destId="{B6C90A3B-9EA1-43A1-BDAF-9DFC06352050}" srcOrd="0" destOrd="0" presId="urn:microsoft.com/office/officeart/2005/8/layout/radial1"/>
    <dgm:cxn modelId="{AD22CAAA-C1B6-4F37-AD64-E5A839C6EA28}" type="presParOf" srcId="{4DE5798D-F6DE-42CB-8261-874BE6004298}" destId="{49574B60-DADB-454C-BE7A-11B73B14DA20}" srcOrd="20" destOrd="0" presId="urn:microsoft.com/office/officeart/2005/8/layout/radial1"/>
    <dgm:cxn modelId="{536E345D-BAB5-46D7-B97D-EE6C15EF935A}" type="presParOf" srcId="{4DE5798D-F6DE-42CB-8261-874BE6004298}" destId="{87A5FB0D-54DB-476A-A37B-3C87CB384CD4}" srcOrd="21" destOrd="0" presId="urn:microsoft.com/office/officeart/2005/8/layout/radial1"/>
    <dgm:cxn modelId="{C86C0589-D04F-4E91-A838-1337E48748A1}" type="presParOf" srcId="{87A5FB0D-54DB-476A-A37B-3C87CB384CD4}" destId="{07AE9AC7-2ACA-42F4-82EF-CCF6A6A6B8A0}" srcOrd="0" destOrd="0" presId="urn:microsoft.com/office/officeart/2005/8/layout/radial1"/>
    <dgm:cxn modelId="{35E5E219-82E6-47A7-B180-D252AD822141}" type="presParOf" srcId="{4DE5798D-F6DE-42CB-8261-874BE6004298}" destId="{F55A07FA-B530-4DDA-B968-FD7E3AE2E3CE}" srcOrd="22" destOrd="0" presId="urn:microsoft.com/office/officeart/2005/8/layout/radial1"/>
    <dgm:cxn modelId="{A2CE6C39-5F75-4536-914C-B471DA3FA121}" type="presParOf" srcId="{4DE5798D-F6DE-42CB-8261-874BE6004298}" destId="{E87B0DA3-7E99-445B-8A41-A4DAFA33B20A}" srcOrd="23" destOrd="0" presId="urn:microsoft.com/office/officeart/2005/8/layout/radial1"/>
    <dgm:cxn modelId="{FF6E30D7-FC78-4750-8A46-1700BFED6E24}" type="presParOf" srcId="{E87B0DA3-7E99-445B-8A41-A4DAFA33B20A}" destId="{E93D85CD-3432-4B19-84CD-A3C65308D6D2}" srcOrd="0" destOrd="0" presId="urn:microsoft.com/office/officeart/2005/8/layout/radial1"/>
    <dgm:cxn modelId="{49CED083-F267-4709-97F9-F3BC0D2EBD70}" type="presParOf" srcId="{4DE5798D-F6DE-42CB-8261-874BE6004298}" destId="{B9DB591E-4301-40E4-84D2-140C79C5E333}" srcOrd="2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E5CE92-4667-4B25-BC76-EC1840176C88}">
      <dsp:nvSpPr>
        <dsp:cNvPr id="0" name=""/>
        <dsp:cNvSpPr/>
      </dsp:nvSpPr>
      <dsp:spPr>
        <a:xfrm>
          <a:off x="2382028" y="2283298"/>
          <a:ext cx="1312892" cy="14532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CE Program Review</a:t>
          </a:r>
        </a:p>
      </dsp:txBody>
      <dsp:txXfrm>
        <a:off x="2574297" y="2496115"/>
        <a:ext cx="928354" cy="1027568"/>
      </dsp:txXfrm>
    </dsp:sp>
    <dsp:sp modelId="{81977984-6561-4EC1-90C5-ACE277DE438A}">
      <dsp:nvSpPr>
        <dsp:cNvPr id="0" name=""/>
        <dsp:cNvSpPr/>
      </dsp:nvSpPr>
      <dsp:spPr>
        <a:xfrm rot="16200000">
          <a:off x="2403933" y="1634084"/>
          <a:ext cx="1269083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269083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006747" y="1617029"/>
        <a:ext cx="63454" cy="63454"/>
      </dsp:txXfrm>
    </dsp:sp>
    <dsp:sp modelId="{EA7D73F0-33E9-4E7C-BCA9-0F94236E2CC5}">
      <dsp:nvSpPr>
        <dsp:cNvPr id="0" name=""/>
        <dsp:cNvSpPr/>
      </dsp:nvSpPr>
      <dsp:spPr>
        <a:xfrm>
          <a:off x="2543133" y="23532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Faculty Retreats</a:t>
          </a:r>
        </a:p>
      </dsp:txBody>
      <dsp:txXfrm>
        <a:off x="2688215" y="168614"/>
        <a:ext cx="700518" cy="700518"/>
      </dsp:txXfrm>
    </dsp:sp>
    <dsp:sp modelId="{72A3FF5C-A6C4-486E-B191-F70B918BF301}">
      <dsp:nvSpPr>
        <dsp:cNvPr id="0" name=""/>
        <dsp:cNvSpPr/>
      </dsp:nvSpPr>
      <dsp:spPr>
        <a:xfrm rot="18000000">
          <a:off x="3069785" y="1824941"/>
          <a:ext cx="1288709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288709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81922" y="1807395"/>
        <a:ext cx="64435" cy="64435"/>
      </dsp:txXfrm>
    </dsp:sp>
    <dsp:sp modelId="{ACA5B8BC-41BC-4273-93AC-F1BEFB9894FE}">
      <dsp:nvSpPr>
        <dsp:cNvPr id="0" name=""/>
        <dsp:cNvSpPr/>
      </dsp:nvSpPr>
      <dsp:spPr>
        <a:xfrm>
          <a:off x="3788646" y="357266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Department Meetings</a:t>
          </a:r>
        </a:p>
      </dsp:txBody>
      <dsp:txXfrm>
        <a:off x="3933728" y="502348"/>
        <a:ext cx="700518" cy="700518"/>
      </dsp:txXfrm>
    </dsp:sp>
    <dsp:sp modelId="{38987FC5-0A82-44CE-AE95-D382114A8952}">
      <dsp:nvSpPr>
        <dsp:cNvPr id="0" name=""/>
        <dsp:cNvSpPr/>
      </dsp:nvSpPr>
      <dsp:spPr>
        <a:xfrm rot="19800000">
          <a:off x="3531836" y="2328289"/>
          <a:ext cx="1323618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323618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160555" y="2309871"/>
        <a:ext cx="66180" cy="66180"/>
      </dsp:txXfrm>
    </dsp:sp>
    <dsp:sp modelId="{EA5474F0-36D9-495E-B500-648DD0CFF0AC}">
      <dsp:nvSpPr>
        <dsp:cNvPr id="0" name=""/>
        <dsp:cNvSpPr/>
      </dsp:nvSpPr>
      <dsp:spPr>
        <a:xfrm>
          <a:off x="4700425" y="1269045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Student Dispositions </a:t>
          </a:r>
        </a:p>
      </dsp:txBody>
      <dsp:txXfrm>
        <a:off x="4845507" y="1414127"/>
        <a:ext cx="700518" cy="700518"/>
      </dsp:txXfrm>
    </dsp:sp>
    <dsp:sp modelId="{03CEA96D-AF0F-44AD-95A1-3B83664ED7C9}">
      <dsp:nvSpPr>
        <dsp:cNvPr id="0" name=""/>
        <dsp:cNvSpPr/>
      </dsp:nvSpPr>
      <dsp:spPr>
        <a:xfrm>
          <a:off x="3694921" y="2995227"/>
          <a:ext cx="1339238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339238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331059" y="2976419"/>
        <a:ext cx="66961" cy="66961"/>
      </dsp:txXfrm>
    </dsp:sp>
    <dsp:sp modelId="{18466B11-BF85-446F-BE18-175DB774F78E}">
      <dsp:nvSpPr>
        <dsp:cNvPr id="0" name=""/>
        <dsp:cNvSpPr/>
      </dsp:nvSpPr>
      <dsp:spPr>
        <a:xfrm>
          <a:off x="5034160" y="2514558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Site Supervisor Evaluations</a:t>
          </a:r>
        </a:p>
      </dsp:txBody>
      <dsp:txXfrm>
        <a:off x="5179242" y="2659640"/>
        <a:ext cx="700518" cy="700518"/>
      </dsp:txXfrm>
    </dsp:sp>
    <dsp:sp modelId="{7EFFA289-F045-40A2-8D07-74779E4F788E}">
      <dsp:nvSpPr>
        <dsp:cNvPr id="0" name=""/>
        <dsp:cNvSpPr/>
      </dsp:nvSpPr>
      <dsp:spPr>
        <a:xfrm rot="1793259">
          <a:off x="3535889" y="3649193"/>
          <a:ext cx="1280866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280866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144301" y="3631843"/>
        <a:ext cx="64043" cy="64043"/>
      </dsp:txXfrm>
    </dsp:sp>
    <dsp:sp modelId="{5CE5BDFE-DAED-47F2-A62D-E0E5BBBB9774}">
      <dsp:nvSpPr>
        <dsp:cNvPr id="0" name=""/>
        <dsp:cNvSpPr/>
      </dsp:nvSpPr>
      <dsp:spPr>
        <a:xfrm>
          <a:off x="4638047" y="3760072"/>
          <a:ext cx="1135044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KPI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Assessments</a:t>
          </a:r>
        </a:p>
      </dsp:txBody>
      <dsp:txXfrm>
        <a:off x="4804270" y="3905154"/>
        <a:ext cx="802598" cy="700518"/>
      </dsp:txXfrm>
    </dsp:sp>
    <dsp:sp modelId="{8E1A59B4-D19B-4B59-A000-0C4FFD945367}">
      <dsp:nvSpPr>
        <dsp:cNvPr id="0" name=""/>
        <dsp:cNvSpPr/>
      </dsp:nvSpPr>
      <dsp:spPr>
        <a:xfrm rot="3600000">
          <a:off x="3069785" y="4165514"/>
          <a:ext cx="1288709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288709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681922" y="4147968"/>
        <a:ext cx="64435" cy="64435"/>
      </dsp:txXfrm>
    </dsp:sp>
    <dsp:sp modelId="{E0107380-9C5D-440E-A2DA-E8BE869A1B0C}">
      <dsp:nvSpPr>
        <dsp:cNvPr id="0" name=""/>
        <dsp:cNvSpPr/>
      </dsp:nvSpPr>
      <dsp:spPr>
        <a:xfrm>
          <a:off x="3788646" y="4671850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Returning Student Meetings</a:t>
          </a:r>
        </a:p>
      </dsp:txBody>
      <dsp:txXfrm>
        <a:off x="3933728" y="4816932"/>
        <a:ext cx="700518" cy="700518"/>
      </dsp:txXfrm>
    </dsp:sp>
    <dsp:sp modelId="{4E27522D-FE8C-41BB-AFBA-CE546E268F64}">
      <dsp:nvSpPr>
        <dsp:cNvPr id="0" name=""/>
        <dsp:cNvSpPr/>
      </dsp:nvSpPr>
      <dsp:spPr>
        <a:xfrm rot="5400000">
          <a:off x="2403933" y="4356371"/>
          <a:ext cx="1269083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269083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006747" y="4339316"/>
        <a:ext cx="63454" cy="63454"/>
      </dsp:txXfrm>
    </dsp:sp>
    <dsp:sp modelId="{32091D27-7F47-4787-B5B1-F0B555685B7E}">
      <dsp:nvSpPr>
        <dsp:cNvPr id="0" name=""/>
        <dsp:cNvSpPr/>
      </dsp:nvSpPr>
      <dsp:spPr>
        <a:xfrm>
          <a:off x="2543133" y="5005585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CACREP</a:t>
          </a:r>
        </a:p>
      </dsp:txBody>
      <dsp:txXfrm>
        <a:off x="2688215" y="5150667"/>
        <a:ext cx="700518" cy="700518"/>
      </dsp:txXfrm>
    </dsp:sp>
    <dsp:sp modelId="{57D24FC7-FA4B-4888-83A3-5759D0C9FA01}">
      <dsp:nvSpPr>
        <dsp:cNvPr id="0" name=""/>
        <dsp:cNvSpPr/>
      </dsp:nvSpPr>
      <dsp:spPr>
        <a:xfrm rot="7200000">
          <a:off x="1718455" y="4165514"/>
          <a:ext cx="1288709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288709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330592" y="4147968"/>
        <a:ext cx="64435" cy="64435"/>
      </dsp:txXfrm>
    </dsp:sp>
    <dsp:sp modelId="{3AD17688-E558-47EB-8AC5-ECE1677CE2EB}">
      <dsp:nvSpPr>
        <dsp:cNvPr id="0" name=""/>
        <dsp:cNvSpPr/>
      </dsp:nvSpPr>
      <dsp:spPr>
        <a:xfrm>
          <a:off x="1297620" y="4671850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Program Evaluations</a:t>
          </a:r>
        </a:p>
      </dsp:txBody>
      <dsp:txXfrm>
        <a:off x="1442702" y="4816932"/>
        <a:ext cx="700518" cy="700518"/>
      </dsp:txXfrm>
    </dsp:sp>
    <dsp:sp modelId="{C57C1EAF-D143-4C7D-B2C7-52268069A579}">
      <dsp:nvSpPr>
        <dsp:cNvPr id="0" name=""/>
        <dsp:cNvSpPr/>
      </dsp:nvSpPr>
      <dsp:spPr>
        <a:xfrm rot="9000000">
          <a:off x="1221495" y="3662165"/>
          <a:ext cx="1323618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323618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850214" y="3643747"/>
        <a:ext cx="66180" cy="66180"/>
      </dsp:txXfrm>
    </dsp:sp>
    <dsp:sp modelId="{9615304B-6913-4EF6-B828-52DDC163A44A}">
      <dsp:nvSpPr>
        <dsp:cNvPr id="0" name=""/>
        <dsp:cNvSpPr/>
      </dsp:nvSpPr>
      <dsp:spPr>
        <a:xfrm>
          <a:off x="385841" y="3760071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Employee Satisfaction Survey</a:t>
          </a:r>
        </a:p>
      </dsp:txBody>
      <dsp:txXfrm>
        <a:off x="530923" y="3905153"/>
        <a:ext cx="700518" cy="700518"/>
      </dsp:txXfrm>
    </dsp:sp>
    <dsp:sp modelId="{B35FD9A3-B385-4BC9-9D97-654968839EAD}">
      <dsp:nvSpPr>
        <dsp:cNvPr id="0" name=""/>
        <dsp:cNvSpPr/>
      </dsp:nvSpPr>
      <dsp:spPr>
        <a:xfrm rot="10800000">
          <a:off x="1042789" y="2995227"/>
          <a:ext cx="1339238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339238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678928" y="2976419"/>
        <a:ext cx="66961" cy="66961"/>
      </dsp:txXfrm>
    </dsp:sp>
    <dsp:sp modelId="{49574B60-DADB-454C-BE7A-11B73B14DA20}">
      <dsp:nvSpPr>
        <dsp:cNvPr id="0" name=""/>
        <dsp:cNvSpPr/>
      </dsp:nvSpPr>
      <dsp:spPr>
        <a:xfrm>
          <a:off x="52107" y="2514558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Exit Exams &amp; Interviews </a:t>
          </a:r>
        </a:p>
      </dsp:txBody>
      <dsp:txXfrm>
        <a:off x="197189" y="2659640"/>
        <a:ext cx="700518" cy="700518"/>
      </dsp:txXfrm>
    </dsp:sp>
    <dsp:sp modelId="{87A5FB0D-54DB-476A-A37B-3C87CB384CD4}">
      <dsp:nvSpPr>
        <dsp:cNvPr id="0" name=""/>
        <dsp:cNvSpPr/>
      </dsp:nvSpPr>
      <dsp:spPr>
        <a:xfrm rot="12600000">
          <a:off x="1221495" y="2328289"/>
          <a:ext cx="1323618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323618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1850214" y="2309871"/>
        <a:ext cx="66180" cy="66180"/>
      </dsp:txXfrm>
    </dsp:sp>
    <dsp:sp modelId="{F55A07FA-B530-4DDA-B968-FD7E3AE2E3CE}">
      <dsp:nvSpPr>
        <dsp:cNvPr id="0" name=""/>
        <dsp:cNvSpPr/>
      </dsp:nvSpPr>
      <dsp:spPr>
        <a:xfrm>
          <a:off x="385841" y="1269045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Key Signature Assisgnments</a:t>
          </a:r>
        </a:p>
      </dsp:txBody>
      <dsp:txXfrm>
        <a:off x="530923" y="1414127"/>
        <a:ext cx="700518" cy="700518"/>
      </dsp:txXfrm>
    </dsp:sp>
    <dsp:sp modelId="{E87B0DA3-7E99-445B-8A41-A4DAFA33B20A}">
      <dsp:nvSpPr>
        <dsp:cNvPr id="0" name=""/>
        <dsp:cNvSpPr/>
      </dsp:nvSpPr>
      <dsp:spPr>
        <a:xfrm rot="14400000">
          <a:off x="1718455" y="1824941"/>
          <a:ext cx="1288709" cy="29344"/>
        </a:xfrm>
        <a:custGeom>
          <a:avLst/>
          <a:gdLst/>
          <a:ahLst/>
          <a:cxnLst/>
          <a:rect l="0" t="0" r="0" b="0"/>
          <a:pathLst>
            <a:path>
              <a:moveTo>
                <a:pt x="0" y="14672"/>
              </a:moveTo>
              <a:lnTo>
                <a:pt x="1288709" y="146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 rot="10800000">
        <a:off x="2330592" y="1807395"/>
        <a:ext cx="64435" cy="64435"/>
      </dsp:txXfrm>
    </dsp:sp>
    <dsp:sp modelId="{B9DB591E-4301-40E4-84D2-140C79C5E333}">
      <dsp:nvSpPr>
        <dsp:cNvPr id="0" name=""/>
        <dsp:cNvSpPr/>
      </dsp:nvSpPr>
      <dsp:spPr>
        <a:xfrm>
          <a:off x="1297620" y="357266"/>
          <a:ext cx="990682" cy="99068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Advisement</a:t>
          </a:r>
        </a:p>
      </dsp:txBody>
      <dsp:txXfrm>
        <a:off x="1442702" y="502348"/>
        <a:ext cx="700518" cy="7005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9ebcb4-036a-45af-b070-1204fdbf9f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E1621C53EF341A0510541B8FB1CB0" ma:contentTypeVersion="14" ma:contentTypeDescription="Create a new document." ma:contentTypeScope="" ma:versionID="99e7b2f0f4ef983c8a8bf45c99c5ea53">
  <xsd:schema xmlns:xsd="http://www.w3.org/2001/XMLSchema" xmlns:xs="http://www.w3.org/2001/XMLSchema" xmlns:p="http://schemas.microsoft.com/office/2006/metadata/properties" xmlns:ns3="959ebcb4-036a-45af-b070-1204fdbf9f11" xmlns:ns4="7531c5df-da2d-4155-8768-d722c21de4ec" targetNamespace="http://schemas.microsoft.com/office/2006/metadata/properties" ma:root="true" ma:fieldsID="56208b7b11e2cc408b10a0f3e37cb11d" ns3:_="" ns4:_="">
    <xsd:import namespace="959ebcb4-036a-45af-b070-1204fdbf9f11"/>
    <xsd:import namespace="7531c5df-da2d-4155-8768-d722c21de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ebcb4-036a-45af-b070-1204fdbf9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c5df-da2d-4155-8768-d722c21de4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E9DEC4A-A94D-4BD6-9D91-64F66815C905}">
  <ds:schemaRefs>
    <ds:schemaRef ds:uri="http://schemas.microsoft.com/office/2006/metadata/properties"/>
    <ds:schemaRef ds:uri="http://schemas.microsoft.com/office/infopath/2007/PartnerControls"/>
    <ds:schemaRef ds:uri="959ebcb4-036a-45af-b070-1204fdbf9f11"/>
  </ds:schemaRefs>
</ds:datastoreItem>
</file>

<file path=customXml/itemProps2.xml><?xml version="1.0" encoding="utf-8"?>
<ds:datastoreItem xmlns:ds="http://schemas.openxmlformats.org/officeDocument/2006/customXml" ds:itemID="{E4F3639B-EC14-44E1-ACD8-D7F3FBC42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ebcb4-036a-45af-b070-1204fdbf9f11"/>
    <ds:schemaRef ds:uri="7531c5df-da2d-4155-8768-d722c21de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E11A0-346E-4BE6-B7A1-29D6F6262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4DB3B-49E8-449A-B4CC-CE81E0588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OF COUNSELOR EDUCATION ANNUAL REPORT</dc:title>
  <dc:creator>Giddings, Crystal</dc:creator>
  <cp:lastModifiedBy>Crystal Giddings</cp:lastModifiedBy>
  <cp:revision>3</cp:revision>
  <dcterms:created xsi:type="dcterms:W3CDTF">2023-01-13T14:33:00Z</dcterms:created>
  <dcterms:modified xsi:type="dcterms:W3CDTF">2023-01-13T14:34:00Z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0x0101008EAE1621C53EF341A0510541B8FB1CB0</vt:lpwstr>
  </property>
</Properties>
</file>